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13" w:lineRule="auto"/>
        <w:rPr>
          <w:rFonts w:ascii="Arial"/>
          <w:sz w:val="21"/>
        </w:rPr>
      </w:pPr>
      <w:r/>
    </w:p>
    <w:p>
      <w:pPr>
        <w:spacing w:line="314" w:lineRule="auto"/>
        <w:rPr>
          <w:rFonts w:ascii="Arial"/>
          <w:sz w:val="21"/>
        </w:rPr>
      </w:pPr>
      <w:r/>
    </w:p>
    <w:p>
      <w:pPr>
        <w:spacing w:line="314" w:lineRule="auto"/>
        <w:rPr>
          <w:rFonts w:ascii="Arial"/>
          <w:sz w:val="21"/>
        </w:rPr>
      </w:pPr>
      <w:r/>
    </w:p>
    <w:p>
      <w:pPr>
        <w:ind w:left="3376" w:right="1945" w:hanging="1520"/>
        <w:spacing w:before="156" w:line="214" w:lineRule="auto"/>
        <w:outlineLvl w:val="0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49"/>
        </w:rPr>
        <w:t>建设工程项目质量安全管理</w:t>
      </w:r>
      <w:r>
        <w:rPr>
          <w:rFonts w:ascii="SimSun" w:hAnsi="SimSun" w:eastAsia="SimSun" w:cs="SimSun"/>
          <w:sz w:val="48"/>
          <w:szCs w:val="48"/>
        </w:rPr>
        <w:t xml:space="preserve"> </w:t>
      </w:r>
      <w:r>
        <w:rPr>
          <w:rFonts w:ascii="SimSun" w:hAnsi="SimSun" w:eastAsia="SimSun" w:cs="SimSun"/>
          <w:sz w:val="48"/>
          <w:szCs w:val="48"/>
          <w:b/>
          <w:bCs/>
          <w:spacing w:val="-37"/>
        </w:rPr>
        <w:t>工作提示函</w:t>
      </w:r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pStyle w:val="BodyText"/>
        <w:ind w:left="10"/>
        <w:spacing w:before="104" w:line="221" w:lineRule="auto"/>
        <w:rPr>
          <w:sz w:val="32"/>
          <w:szCs w:val="32"/>
        </w:rPr>
      </w:pPr>
      <w:r>
        <w:rPr>
          <w:sz w:val="32"/>
          <w:szCs w:val="32"/>
          <w:spacing w:val="-8"/>
        </w:rPr>
        <w:t>建设单位、施工单位、监理单位项目负责人：</w:t>
      </w:r>
    </w:p>
    <w:p>
      <w:pPr>
        <w:pStyle w:val="BodyText"/>
        <w:ind w:left="10" w:right="265" w:firstLine="640"/>
        <w:spacing w:before="146" w:line="266" w:lineRule="auto"/>
        <w:rPr/>
      </w:pPr>
      <w:r>
        <w:rPr>
          <w:spacing w:val="1"/>
        </w:rPr>
        <w:t>2026年6</w:t>
      </w:r>
      <w:r>
        <w:rPr>
          <w:spacing w:val="1"/>
        </w:rPr>
        <w:t xml:space="preserve"> </w:t>
      </w:r>
      <w:r>
        <w:rPr>
          <w:spacing w:val="1"/>
        </w:rPr>
        <w:t>月</w:t>
      </w:r>
      <w:r>
        <w:rPr>
          <w:spacing w:val="1"/>
        </w:rPr>
        <w:t xml:space="preserve"> </w:t>
      </w:r>
      <w:r>
        <w:rPr>
          <w:spacing w:val="1"/>
        </w:rPr>
        <w:t>8</w:t>
      </w:r>
      <w:r>
        <w:rPr>
          <w:spacing w:val="1"/>
        </w:rPr>
        <w:t xml:space="preserve"> </w:t>
      </w:r>
      <w:r>
        <w:rPr>
          <w:spacing w:val="1"/>
        </w:rPr>
        <w:t>日，武汉智能网联汽车零部件产业园项目</w:t>
      </w:r>
      <w:r>
        <w:rPr>
          <w:spacing w:val="4"/>
        </w:rPr>
        <w:t xml:space="preserve"> </w:t>
      </w:r>
      <w:r>
        <w:rPr>
          <w:spacing w:val="-5"/>
        </w:rPr>
        <w:t>1-3#楼开展桩基验收工作。经公司综合办公室</w:t>
      </w:r>
      <w:r>
        <w:rPr>
          <w:spacing w:val="-6"/>
        </w:rPr>
        <w:t>现场督查检查、</w:t>
      </w:r>
      <w:r>
        <w:rPr/>
        <w:t xml:space="preserve"> </w:t>
      </w:r>
      <w:r>
        <w:rPr>
          <w:spacing w:val="-18"/>
        </w:rPr>
        <w:t>结合区资建局监督检查结果，现场及验收环节发现多项问题，具</w:t>
      </w:r>
      <w:r>
        <w:rPr>
          <w:spacing w:val="3"/>
        </w:rPr>
        <w:t xml:space="preserve"> </w:t>
      </w:r>
      <w:r>
        <w:rPr>
          <w:spacing w:val="-26"/>
        </w:rPr>
        <w:t>体如下：</w:t>
      </w:r>
    </w:p>
    <w:p>
      <w:pPr>
        <w:pStyle w:val="BodyText"/>
        <w:ind w:left="10" w:firstLine="640"/>
        <w:spacing w:before="88" w:line="256" w:lineRule="auto"/>
        <w:rPr/>
      </w:pPr>
      <w:r>
        <w:rPr>
          <w:spacing w:val="-19"/>
        </w:rPr>
        <w:t>1.建设单位项目负责人主持验收会议时，未按施工单位自评、</w:t>
      </w:r>
      <w:r>
        <w:rPr>
          <w:spacing w:val="5"/>
        </w:rPr>
        <w:t xml:space="preserve"> </w:t>
      </w:r>
      <w:r>
        <w:rPr>
          <w:spacing w:val="-18"/>
        </w:rPr>
        <w:t>监理单位评价、勘察设计单位认可、建设单位综合评定的顺序开</w:t>
      </w:r>
      <w:r>
        <w:rPr>
          <w:spacing w:val="3"/>
        </w:rPr>
        <w:t xml:space="preserve">  </w:t>
      </w:r>
      <w:r>
        <w:rPr>
          <w:spacing w:val="-15"/>
        </w:rPr>
        <w:t>展，出现监理单位压轴评价、流程本末倒置的问题。</w:t>
      </w:r>
    </w:p>
    <w:p>
      <w:pPr>
        <w:pStyle w:val="BodyText"/>
        <w:ind w:left="10" w:right="262" w:firstLine="640"/>
        <w:spacing w:before="166" w:line="259" w:lineRule="auto"/>
        <w:rPr>
          <w:sz w:val="32"/>
          <w:szCs w:val="32"/>
        </w:rPr>
      </w:pPr>
      <w:r>
        <w:rPr>
          <w:sz w:val="32"/>
          <w:szCs w:val="32"/>
          <w:spacing w:val="-8"/>
        </w:rPr>
        <w:t>2.工程验收资料不齐全，分包单位技术资料未上报总承包单</w:t>
      </w:r>
      <w:r>
        <w:rPr>
          <w:sz w:val="32"/>
          <w:szCs w:val="32"/>
          <w:spacing w:val="16"/>
        </w:rPr>
        <w:t xml:space="preserve"> </w:t>
      </w:r>
      <w:r>
        <w:rPr>
          <w:sz w:val="32"/>
          <w:szCs w:val="32"/>
          <w:spacing w:val="-8"/>
        </w:rPr>
        <w:t>位审核汇总；总承包单位资料员未到场参与本次验收会议，且未</w:t>
      </w:r>
      <w:r>
        <w:rPr>
          <w:sz w:val="32"/>
          <w:szCs w:val="32"/>
          <w:spacing w:val="3"/>
        </w:rPr>
        <w:t xml:space="preserve"> </w:t>
      </w:r>
      <w:r>
        <w:rPr>
          <w:sz w:val="32"/>
          <w:szCs w:val="32"/>
          <w:spacing w:val="-6"/>
        </w:rPr>
        <w:t>编制形成桩基子分部工程验收会议记录。</w:t>
      </w:r>
    </w:p>
    <w:p>
      <w:pPr>
        <w:pStyle w:val="BodyText"/>
        <w:ind w:right="144" w:firstLine="650"/>
        <w:spacing w:before="134" w:line="256" w:lineRule="auto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5"/>
        </w:rPr>
        <w:t>3.</w:t>
      </w:r>
      <w:r>
        <w:rPr>
          <w:sz w:val="32"/>
          <w:szCs w:val="32"/>
          <w:spacing w:val="-5"/>
        </w:rPr>
        <w:t>监理单位评价报告及勘察、设计单位子分部工程</w:t>
      </w:r>
      <w:r>
        <w:rPr>
          <w:sz w:val="32"/>
          <w:szCs w:val="32"/>
          <w:spacing w:val="-6"/>
        </w:rPr>
        <w:t>验收报告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-14"/>
        </w:rPr>
        <w:t>均未正式出具，各方仅在会议中进行口头表述，无书面验收文件。</w:t>
      </w:r>
    </w:p>
    <w:p>
      <w:pPr>
        <w:pStyle w:val="BodyText"/>
        <w:ind w:left="10" w:right="254" w:firstLine="640"/>
        <w:spacing w:before="123" w:line="237" w:lineRule="auto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z w:val="35"/>
          <w:szCs w:val="35"/>
          <w:spacing w:val="-35"/>
        </w:rPr>
        <w:t>4.</w:t>
      </w:r>
      <w:r>
        <w:rPr>
          <w:rFonts w:ascii="Times New Roman" w:hAnsi="Times New Roman" w:eastAsia="Times New Roman" w:cs="Times New Roman"/>
          <w:sz w:val="35"/>
          <w:szCs w:val="35"/>
          <w:spacing w:val="-26"/>
        </w:rPr>
        <w:t xml:space="preserve"> </w:t>
      </w:r>
      <w:r>
        <w:rPr>
          <w:sz w:val="35"/>
          <w:szCs w:val="35"/>
          <w:spacing w:val="-35"/>
        </w:rPr>
        <w:t>现场检查发现桩基承台钢筋受泥浆污染严重，承台基坑内</w:t>
      </w:r>
      <w:r>
        <w:rPr>
          <w:sz w:val="35"/>
          <w:szCs w:val="35"/>
        </w:rPr>
        <w:t xml:space="preserve"> </w:t>
      </w:r>
      <w:r>
        <w:rPr>
          <w:sz w:val="35"/>
          <w:szCs w:val="35"/>
          <w:spacing w:val="-34"/>
        </w:rPr>
        <w:t>有积水，钢筋底部保护层垫块使用红砖代替等问题。</w:t>
      </w:r>
    </w:p>
    <w:p>
      <w:pPr>
        <w:pStyle w:val="BodyText"/>
        <w:ind w:left="10" w:right="281" w:firstLine="620"/>
        <w:spacing w:before="139" w:line="257" w:lineRule="auto"/>
        <w:rPr>
          <w:sz w:val="32"/>
          <w:szCs w:val="32"/>
        </w:rPr>
      </w:pPr>
      <w:r>
        <w:rPr>
          <w:sz w:val="32"/>
          <w:szCs w:val="32"/>
          <w:spacing w:val="-8"/>
        </w:rPr>
        <w:t>请各责任单位高度重视，立即整改。整改情况由建设单位项</w:t>
      </w:r>
      <w:r>
        <w:rPr>
          <w:sz w:val="32"/>
          <w:szCs w:val="32"/>
          <w:spacing w:val="10"/>
        </w:rPr>
        <w:t xml:space="preserve"> </w:t>
      </w:r>
      <w:r>
        <w:rPr>
          <w:sz w:val="32"/>
          <w:szCs w:val="32"/>
          <w:spacing w:val="-11"/>
        </w:rPr>
        <w:t>目负责人报综合办公室复查。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pStyle w:val="BodyText"/>
        <w:ind w:left="3179"/>
        <w:spacing w:before="105" w:line="221" w:lineRule="auto"/>
        <w:rPr>
          <w:sz w:val="32"/>
          <w:szCs w:val="32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3282956</wp:posOffset>
            </wp:positionH>
            <wp:positionV relativeFrom="paragraph">
              <wp:posOffset>-624405</wp:posOffset>
            </wp:positionV>
            <wp:extent cx="1479596" cy="1466904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9596" cy="1466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  <w:spacing w:val="-4"/>
        </w:rPr>
        <w:t>武汉蔡甸经济开发区投资集团有限公司</w:t>
      </w:r>
    </w:p>
    <w:p>
      <w:pPr>
        <w:pStyle w:val="BodyText"/>
        <w:ind w:left="5070"/>
        <w:spacing w:before="80" w:line="222" w:lineRule="auto"/>
        <w:rPr>
          <w:sz w:val="32"/>
          <w:szCs w:val="32"/>
        </w:rPr>
      </w:pPr>
      <w:r>
        <w:rPr>
          <w:sz w:val="32"/>
          <w:szCs w:val="32"/>
          <w:spacing w:val="35"/>
        </w:rPr>
        <w:t>2026年6月10日</w:t>
      </w:r>
    </w:p>
    <w:p>
      <w:pPr>
        <w:spacing w:line="222" w:lineRule="auto"/>
        <w:sectPr>
          <w:pgSz w:w="11910" w:h="16830"/>
          <w:pgMar w:top="1430" w:right="1315" w:bottom="0" w:left="1559" w:header="0" w:footer="0" w:gutter="0"/>
        </w:sectPr>
        <w:rPr>
          <w:sz w:val="32"/>
          <w:szCs w:val="32"/>
        </w:rPr>
      </w:pPr>
    </w:p>
    <w:p>
      <w:pPr>
        <w:spacing w:line="414" w:lineRule="auto"/>
        <w:rPr>
          <w:rFonts w:ascii="Arial"/>
          <w:sz w:val="21"/>
        </w:rPr>
      </w:pPr>
      <w:r/>
    </w:p>
    <w:p>
      <w:pPr>
        <w:ind w:left="3366" w:right="1740" w:hanging="1500"/>
        <w:spacing w:before="156" w:line="212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51"/>
        </w:rPr>
        <w:t>建设工程项目质量安全管理</w:t>
      </w:r>
      <w:r>
        <w:rPr>
          <w:rFonts w:ascii="SimSun" w:hAnsi="SimSun" w:eastAsia="SimSun" w:cs="SimSun"/>
          <w:sz w:val="48"/>
          <w:szCs w:val="48"/>
          <w:spacing w:val="3"/>
        </w:rPr>
        <w:t xml:space="preserve"> </w:t>
      </w:r>
      <w:r>
        <w:rPr>
          <w:rFonts w:ascii="SimSun" w:hAnsi="SimSun" w:eastAsia="SimSun" w:cs="SimSun"/>
          <w:sz w:val="48"/>
          <w:szCs w:val="48"/>
          <w:b/>
          <w:bCs/>
          <w:spacing w:val="-37"/>
        </w:rPr>
        <w:t>工作提示函</w:t>
      </w:r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pStyle w:val="BodyText"/>
        <w:spacing w:before="104" w:line="221" w:lineRule="auto"/>
        <w:rPr>
          <w:sz w:val="32"/>
          <w:szCs w:val="32"/>
        </w:rPr>
      </w:pPr>
      <w:r>
        <w:rPr>
          <w:sz w:val="32"/>
          <w:szCs w:val="32"/>
          <w:spacing w:val="-8"/>
        </w:rPr>
        <w:t>建设单位、施工单位、监理单位项目负责人：</w:t>
      </w:r>
    </w:p>
    <w:p>
      <w:pPr>
        <w:pStyle w:val="BodyText"/>
        <w:ind w:right="36" w:firstLine="660"/>
        <w:spacing w:before="122" w:line="276" w:lineRule="auto"/>
        <w:tabs>
          <w:tab w:val="left" w:pos="178"/>
        </w:tabs>
        <w:jc w:val="both"/>
        <w:rPr/>
      </w:pPr>
      <w:r>
        <w:rPr>
          <w:spacing w:val="1"/>
        </w:rPr>
        <w:t>2026年6月15日，公司工作小组对武汉航空新材料产业园</w:t>
      </w:r>
      <w:r>
        <w:rPr>
          <w:spacing w:val="8"/>
        </w:rPr>
        <w:t xml:space="preserve"> </w:t>
      </w:r>
      <w:r>
        <w:rPr/>
        <w:tab/>
      </w:r>
      <w:r>
        <w:rPr>
          <w:spacing w:val="-11"/>
        </w:rPr>
        <w:t>(一期)项目开展的“安全生产月”宣传教育暨隐患排查整治活</w:t>
      </w:r>
      <w:r>
        <w:rPr>
          <w:spacing w:val="1"/>
        </w:rPr>
        <w:t xml:space="preserve"> </w:t>
      </w:r>
      <w:r>
        <w:rPr>
          <w:spacing w:val="-19"/>
        </w:rPr>
        <w:t>动进行了督导检查，发现工程建设相关责任主体及机构在质量行</w:t>
      </w:r>
      <w:r>
        <w:rPr>
          <w:spacing w:val="12"/>
        </w:rPr>
        <w:t xml:space="preserve"> </w:t>
      </w:r>
      <w:r>
        <w:rPr>
          <w:spacing w:val="-18"/>
        </w:rPr>
        <w:t>为和安全隐患方面存在多项问题，具体如下：</w:t>
      </w:r>
    </w:p>
    <w:p>
      <w:pPr>
        <w:pStyle w:val="BodyText"/>
        <w:ind w:right="30" w:firstLine="660"/>
        <w:spacing w:before="59" w:line="262" w:lineRule="auto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8"/>
        </w:rPr>
        <w:t>1. </w:t>
      </w:r>
      <w:r>
        <w:rPr>
          <w:sz w:val="32"/>
          <w:szCs w:val="32"/>
          <w:spacing w:val="-8"/>
        </w:rPr>
        <w:t>工程变更办理程序不符合规范要求，未按规定向项目监理</w:t>
      </w:r>
      <w:r>
        <w:rPr>
          <w:sz w:val="32"/>
          <w:szCs w:val="32"/>
          <w:spacing w:val="2"/>
        </w:rPr>
        <w:t xml:space="preserve"> </w:t>
      </w:r>
      <w:r>
        <w:rPr>
          <w:sz w:val="32"/>
          <w:szCs w:val="32"/>
          <w:spacing w:val="-8"/>
        </w:rPr>
        <w:t>机构提交工程变更单，也未经过监理单位对工程变更费用与</w:t>
      </w:r>
      <w:r>
        <w:rPr>
          <w:sz w:val="32"/>
          <w:szCs w:val="32"/>
          <w:spacing w:val="-9"/>
        </w:rPr>
        <w:t>工期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-6"/>
        </w:rPr>
        <w:t>影响的评估，以及组织各参建单位完成工程变更单的会</w:t>
      </w:r>
      <w:r>
        <w:rPr>
          <w:sz w:val="32"/>
          <w:szCs w:val="32"/>
          <w:spacing w:val="-7"/>
        </w:rPr>
        <w:t>签流程。</w:t>
      </w:r>
    </w:p>
    <w:p>
      <w:pPr>
        <w:pStyle w:val="BodyText"/>
        <w:ind w:firstLine="660"/>
        <w:spacing w:before="177" w:line="255" w:lineRule="auto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5"/>
        </w:rPr>
        <w:t>2.</w:t>
      </w:r>
      <w:r>
        <w:rPr>
          <w:rFonts w:ascii="Times New Roman" w:hAnsi="Times New Roman" w:eastAsia="Times New Roman" w:cs="Times New Roman"/>
          <w:sz w:val="32"/>
          <w:szCs w:val="32"/>
          <w:spacing w:val="-24"/>
        </w:rPr>
        <w:t xml:space="preserve"> </w:t>
      </w:r>
      <w:r>
        <w:rPr>
          <w:sz w:val="32"/>
          <w:szCs w:val="32"/>
          <w:spacing w:val="-5"/>
        </w:rPr>
        <w:t>在核实质量问题通知单签发情况及质量问题整改结</w:t>
      </w:r>
      <w:r>
        <w:rPr>
          <w:sz w:val="32"/>
          <w:szCs w:val="32"/>
          <w:spacing w:val="-6"/>
        </w:rPr>
        <w:t>果时，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-8"/>
        </w:rPr>
        <w:t>发现部分监理通知回复单上项目经理签名为周瑜，与中标通知书</w:t>
      </w:r>
      <w:r>
        <w:rPr>
          <w:sz w:val="32"/>
          <w:szCs w:val="32"/>
          <w:spacing w:val="13"/>
        </w:rPr>
        <w:t xml:space="preserve"> </w:t>
      </w:r>
      <w:r>
        <w:rPr>
          <w:sz w:val="32"/>
          <w:szCs w:val="32"/>
          <w:spacing w:val="-8"/>
        </w:rPr>
        <w:t>载明的工程总承包项目经理胡悦不符。</w:t>
      </w:r>
    </w:p>
    <w:p>
      <w:pPr>
        <w:pStyle w:val="BodyText"/>
        <w:ind w:right="60" w:firstLine="660"/>
        <w:spacing w:before="139" w:line="251" w:lineRule="auto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3"/>
        </w:rPr>
        <w:t>3. </w:t>
      </w:r>
      <w:r>
        <w:rPr>
          <w:sz w:val="32"/>
          <w:szCs w:val="32"/>
          <w:spacing w:val="3"/>
        </w:rPr>
        <w:t>施工现场1#楼与2#楼连廊临边未设置硬质防护，防护措</w:t>
      </w:r>
      <w:r>
        <w:rPr>
          <w:sz w:val="32"/>
          <w:szCs w:val="32"/>
          <w:spacing w:val="11"/>
        </w:rPr>
        <w:t xml:space="preserve"> </w:t>
      </w:r>
      <w:r>
        <w:rPr>
          <w:sz w:val="32"/>
          <w:szCs w:val="32"/>
          <w:spacing w:val="-9"/>
        </w:rPr>
        <w:t>施不符合规范要求。</w:t>
      </w:r>
    </w:p>
    <w:p>
      <w:pPr>
        <w:pStyle w:val="BodyText"/>
        <w:ind w:right="51" w:firstLine="630"/>
        <w:spacing w:before="168" w:line="241" w:lineRule="auto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7"/>
        </w:rPr>
        <w:t>4. </w:t>
      </w:r>
      <w:r>
        <w:rPr>
          <w:sz w:val="32"/>
          <w:szCs w:val="32"/>
          <w:spacing w:val="-7"/>
        </w:rPr>
        <w:t>动火作业审批许可证缺乏针对性，未对动火作业的具体实</w:t>
      </w:r>
      <w:r>
        <w:rPr>
          <w:sz w:val="32"/>
          <w:szCs w:val="32"/>
          <w:spacing w:val="13"/>
        </w:rPr>
        <w:t xml:space="preserve"> </w:t>
      </w:r>
      <w:r>
        <w:rPr>
          <w:sz w:val="32"/>
          <w:szCs w:val="32"/>
          <w:spacing w:val="-10"/>
        </w:rPr>
        <w:t>施部位予以明确界定。</w:t>
      </w:r>
    </w:p>
    <w:p>
      <w:pPr>
        <w:pStyle w:val="BodyText"/>
        <w:ind w:right="96" w:firstLine="630"/>
        <w:spacing w:before="173" w:line="257" w:lineRule="auto"/>
        <w:rPr>
          <w:sz w:val="32"/>
          <w:szCs w:val="32"/>
        </w:rPr>
      </w:pPr>
      <w:r>
        <w:rPr>
          <w:sz w:val="32"/>
          <w:szCs w:val="32"/>
          <w:spacing w:val="-9"/>
        </w:rPr>
        <w:t>请各责任单位高度重视，立即整改。整改情况由建设单位项</w:t>
      </w:r>
      <w:r>
        <w:rPr>
          <w:sz w:val="32"/>
          <w:szCs w:val="32"/>
          <w:spacing w:val="6"/>
        </w:rPr>
        <w:t xml:space="preserve"> </w:t>
      </w:r>
      <w:r>
        <w:rPr>
          <w:sz w:val="32"/>
          <w:szCs w:val="32"/>
          <w:spacing w:val="-9"/>
        </w:rPr>
        <w:t>目负责人报综合办公室复查。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pStyle w:val="BodyText"/>
        <w:ind w:left="3179"/>
        <w:spacing w:before="105" w:line="221" w:lineRule="auto"/>
        <w:rPr>
          <w:sz w:val="32"/>
          <w:szCs w:val="3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3130566</wp:posOffset>
            </wp:positionH>
            <wp:positionV relativeFrom="paragraph">
              <wp:posOffset>-567215</wp:posOffset>
            </wp:positionV>
            <wp:extent cx="1460462" cy="1460492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60462" cy="1460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  <w:spacing w:val="-4"/>
        </w:rPr>
        <w:t>武汉蔡甸经济开发区投资集团有限公司</w:t>
      </w:r>
    </w:p>
    <w:p>
      <w:pPr>
        <w:pStyle w:val="BodyText"/>
        <w:ind w:left="4730"/>
        <w:spacing w:before="110" w:line="222" w:lineRule="auto"/>
        <w:rPr>
          <w:sz w:val="32"/>
          <w:szCs w:val="32"/>
        </w:rPr>
      </w:pPr>
      <w:r>
        <w:rPr>
          <w:sz w:val="32"/>
          <w:szCs w:val="32"/>
          <w:spacing w:val="38"/>
        </w:rPr>
        <w:t>2026年6月15日</w:t>
      </w:r>
    </w:p>
    <w:p>
      <w:pPr>
        <w:spacing w:line="222" w:lineRule="auto"/>
        <w:sectPr>
          <w:pgSz w:w="11910" w:h="16830"/>
          <w:pgMar w:top="1430" w:right="1490" w:bottom="0" w:left="1599" w:header="0" w:footer="0" w:gutter="0"/>
        </w:sectPr>
        <w:rPr>
          <w:sz w:val="32"/>
          <w:szCs w:val="32"/>
        </w:rPr>
      </w:pPr>
    </w:p>
    <w:p>
      <w:pPr>
        <w:spacing w:line="404" w:lineRule="auto"/>
        <w:rPr>
          <w:rFonts w:ascii="Arial"/>
          <w:sz w:val="21"/>
        </w:rPr>
      </w:pPr>
      <w:r/>
    </w:p>
    <w:p>
      <w:pPr>
        <w:ind w:left="3366" w:right="1966" w:hanging="1520"/>
        <w:spacing w:before="156" w:line="216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51"/>
        </w:rPr>
        <w:t>建设工程项目质量安全管理</w:t>
      </w:r>
      <w:r>
        <w:rPr>
          <w:rFonts w:ascii="SimSun" w:hAnsi="SimSun" w:eastAsia="SimSun" w:cs="SimSun"/>
          <w:sz w:val="48"/>
          <w:szCs w:val="48"/>
          <w:spacing w:val="3"/>
        </w:rPr>
        <w:t xml:space="preserve"> </w:t>
      </w:r>
      <w:r>
        <w:rPr>
          <w:rFonts w:ascii="SimSun" w:hAnsi="SimSun" w:eastAsia="SimSun" w:cs="SimSun"/>
          <w:sz w:val="48"/>
          <w:szCs w:val="48"/>
          <w:b/>
          <w:bCs/>
          <w:spacing w:val="-39"/>
        </w:rPr>
        <w:t>工作提示函</w:t>
      </w:r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pStyle w:val="BodyText"/>
        <w:spacing w:before="104" w:line="221" w:lineRule="auto"/>
        <w:rPr>
          <w:sz w:val="32"/>
          <w:szCs w:val="32"/>
        </w:rPr>
      </w:pPr>
      <w:r>
        <w:rPr>
          <w:sz w:val="32"/>
          <w:szCs w:val="32"/>
          <w:spacing w:val="-8"/>
        </w:rPr>
        <w:t>建设单位、施工单位、监理单位项目负责人：</w:t>
      </w:r>
    </w:p>
    <w:p>
      <w:pPr>
        <w:pStyle w:val="BodyText"/>
        <w:ind w:firstLine="670"/>
        <w:spacing w:before="106" w:line="282" w:lineRule="auto"/>
        <w:jc w:val="both"/>
        <w:rPr/>
      </w:pPr>
      <w:r>
        <w:rPr/>
        <w:t>2026年6月16日，公司工作小组对武汉蔡甸经济开发区绿</w:t>
      </w:r>
      <w:r>
        <w:rPr>
          <w:spacing w:val="4"/>
        </w:rPr>
        <w:t xml:space="preserve">  </w:t>
      </w:r>
      <w:r>
        <w:rPr>
          <w:spacing w:val="-7"/>
        </w:rPr>
        <w:t>色产业双创培训孵化中心建设项目(</w:t>
      </w:r>
      <w:r>
        <w:rPr>
          <w:spacing w:val="-80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A</w:t>
      </w:r>
      <w:r>
        <w:rPr>
          <w:spacing w:val="-7"/>
        </w:rPr>
        <w:t>区)开展的“</w:t>
      </w:r>
      <w:r>
        <w:rPr>
          <w:spacing w:val="-8"/>
        </w:rPr>
        <w:t>安全生产月”</w:t>
      </w:r>
      <w:r>
        <w:rPr/>
        <w:t xml:space="preserve"> </w:t>
      </w:r>
      <w:r>
        <w:rPr>
          <w:spacing w:val="-19"/>
        </w:rPr>
        <w:t>宣传教育暨隐患排查整治活动进行了督导检查，发现工程建设相</w:t>
      </w:r>
      <w:r>
        <w:rPr>
          <w:spacing w:val="1"/>
        </w:rPr>
        <w:t xml:space="preserve">   </w:t>
      </w:r>
      <w:r>
        <w:rPr>
          <w:spacing w:val="-18"/>
        </w:rPr>
        <w:t>关责任主体及机构在质量行为和安全隐患方面存</w:t>
      </w:r>
      <w:r>
        <w:rPr>
          <w:spacing w:val="-19"/>
        </w:rPr>
        <w:t>在多项问题，具</w:t>
      </w:r>
      <w:r>
        <w:rPr/>
        <w:t xml:space="preserve">  </w:t>
      </w:r>
      <w:r>
        <w:rPr>
          <w:spacing w:val="-19"/>
        </w:rPr>
        <w:t>体如下：</w:t>
      </w:r>
    </w:p>
    <w:p>
      <w:pPr>
        <w:pStyle w:val="BodyText"/>
        <w:ind w:right="282" w:firstLine="670"/>
        <w:spacing w:before="2" w:line="276" w:lineRule="auto"/>
        <w:jc w:val="both"/>
        <w:rPr/>
      </w:pPr>
      <w:r>
        <w:rPr>
          <w:spacing w:val="-1"/>
        </w:rPr>
        <w:t>1基坑边坡肥槽回填与地下室侧板(顶板未现浇)之间形成</w:t>
      </w:r>
      <w:r>
        <w:rPr>
          <w:spacing w:val="13"/>
        </w:rPr>
        <w:t xml:space="preserve"> </w:t>
      </w:r>
      <w:r>
        <w:rPr>
          <w:spacing w:val="-18"/>
        </w:rPr>
        <w:t>较大坡度，且地下室侧板临边防护不到位，存在人</w:t>
      </w:r>
      <w:r>
        <w:rPr>
          <w:spacing w:val="-19"/>
        </w:rPr>
        <w:t>员、货物坠落</w:t>
      </w:r>
      <w:r>
        <w:rPr/>
        <w:t xml:space="preserve"> </w:t>
      </w:r>
      <w:r>
        <w:rPr>
          <w:spacing w:val="-16"/>
        </w:rPr>
        <w:t>风险。</w:t>
      </w:r>
    </w:p>
    <w:p>
      <w:pPr>
        <w:pStyle w:val="BodyText"/>
        <w:ind w:right="253" w:firstLine="670"/>
        <w:spacing w:before="32" w:line="252" w:lineRule="auto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5"/>
        </w:rPr>
        <w:t>2.</w:t>
      </w:r>
      <w:r>
        <w:rPr>
          <w:sz w:val="32"/>
          <w:szCs w:val="32"/>
          <w:spacing w:val="-5"/>
        </w:rPr>
        <w:t>施工现场临时配电电缆沿地面拖地铺设，无套管</w:t>
      </w:r>
      <w:r>
        <w:rPr>
          <w:sz w:val="32"/>
          <w:szCs w:val="32"/>
          <w:spacing w:val="-6"/>
        </w:rPr>
        <w:t>或架空隔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-6"/>
        </w:rPr>
        <w:t>离防护，电缆易受碾压破损，存在漏电触电安全隐患。</w:t>
      </w:r>
    </w:p>
    <w:p>
      <w:pPr>
        <w:pStyle w:val="BodyText"/>
        <w:ind w:right="286" w:firstLine="670"/>
        <w:spacing w:before="131" w:line="266" w:lineRule="auto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7"/>
        </w:rPr>
        <w:t>3.</w:t>
      </w:r>
      <w:r>
        <w:rPr>
          <w:sz w:val="32"/>
          <w:szCs w:val="32"/>
          <w:spacing w:val="-7"/>
        </w:rPr>
        <w:t>室外人行天桥栏杆存在安装松动、整体倾斜问题，栏杆底</w:t>
      </w:r>
      <w:r>
        <w:rPr>
          <w:sz w:val="32"/>
          <w:szCs w:val="32"/>
          <w:spacing w:val="17"/>
        </w:rPr>
        <w:t xml:space="preserve"> </w:t>
      </w:r>
      <w:r>
        <w:rPr>
          <w:sz w:val="32"/>
          <w:szCs w:val="32"/>
          <w:spacing w:val="-13"/>
        </w:rPr>
        <w:t>部未设置高度≥180</w:t>
      </w:r>
      <w:r>
        <w:rPr>
          <w:rFonts w:ascii="Times New Roman" w:hAnsi="Times New Roman" w:eastAsia="Times New Roman" w:cs="Times New Roman"/>
          <w:sz w:val="32"/>
          <w:szCs w:val="32"/>
          <w:spacing w:val="-13"/>
        </w:rPr>
        <w:t>mm  </w:t>
      </w:r>
      <w:r>
        <w:rPr>
          <w:sz w:val="32"/>
          <w:szCs w:val="32"/>
          <w:spacing w:val="-13"/>
        </w:rPr>
        <w:t>踢脚板，碎石、工具、杂物极易从栏杆底</w:t>
      </w:r>
      <w:r>
        <w:rPr>
          <w:sz w:val="32"/>
          <w:szCs w:val="32"/>
          <w:spacing w:val="16"/>
        </w:rPr>
        <w:t xml:space="preserve"> </w:t>
      </w:r>
      <w:r>
        <w:rPr>
          <w:sz w:val="32"/>
          <w:szCs w:val="32"/>
          <w:spacing w:val="-6"/>
        </w:rPr>
        <w:t>部缝隙坠落，造成下方地面人员物体打击伤害。</w:t>
      </w:r>
    </w:p>
    <w:p>
      <w:pPr>
        <w:pStyle w:val="BodyText"/>
        <w:ind w:right="225" w:firstLine="640"/>
        <w:spacing w:before="128" w:line="265" w:lineRule="auto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6"/>
        </w:rPr>
        <w:t>4.</w:t>
      </w:r>
      <w:r>
        <w:rPr>
          <w:sz w:val="32"/>
          <w:szCs w:val="32"/>
          <w:spacing w:val="-6"/>
        </w:rPr>
        <w:t>室外玻璃幕墙临时通道采用警示带隔离，警示带仅起提示</w:t>
      </w:r>
      <w:r>
        <w:rPr>
          <w:sz w:val="32"/>
          <w:szCs w:val="32"/>
          <w:spacing w:val="14"/>
        </w:rPr>
        <w:t xml:space="preserve"> </w:t>
      </w:r>
      <w:r>
        <w:rPr>
          <w:sz w:val="32"/>
          <w:szCs w:val="32"/>
          <w:spacing w:val="-6"/>
        </w:rPr>
        <w:t>作用，无物理阻挡功能，人员失足、滑倒时无法起到防护作用，</w:t>
      </w:r>
      <w:r>
        <w:rPr>
          <w:sz w:val="32"/>
          <w:szCs w:val="32"/>
          <w:spacing w:val="6"/>
        </w:rPr>
        <w:t xml:space="preserve"> </w:t>
      </w:r>
      <w:r>
        <w:rPr>
          <w:sz w:val="32"/>
          <w:szCs w:val="32"/>
          <w:spacing w:val="-9"/>
        </w:rPr>
        <w:t>极易发生高处坠落事故。</w:t>
      </w:r>
    </w:p>
    <w:p>
      <w:pPr>
        <w:pStyle w:val="BodyText"/>
        <w:ind w:right="292" w:firstLine="630"/>
        <w:spacing w:before="122" w:line="297" w:lineRule="auto"/>
        <w:rPr>
          <w:sz w:val="32"/>
          <w:szCs w:val="32"/>
        </w:rPr>
      </w:pPr>
      <w:r>
        <w:rPr>
          <w:sz w:val="32"/>
          <w:szCs w:val="32"/>
          <w:spacing w:val="-9"/>
        </w:rPr>
        <w:t>请各责任单位高度重视，立即整改。整改情况由建设单位项</w:t>
      </w:r>
      <w:r>
        <w:rPr>
          <w:sz w:val="32"/>
          <w:szCs w:val="32"/>
          <w:spacing w:val="16"/>
        </w:rPr>
        <w:t xml:space="preserve"> </w:t>
      </w:r>
      <w:r>
        <w:rPr>
          <w:sz w:val="32"/>
          <w:szCs w:val="32"/>
          <w:spacing w:val="-9"/>
        </w:rPr>
        <w:t>目负责人报综合办公室复查。</w:t>
      </w:r>
    </w:p>
    <w:p>
      <w:pPr>
        <w:spacing w:line="350" w:lineRule="auto"/>
        <w:rPr>
          <w:rFonts w:ascii="Arial"/>
          <w:sz w:val="21"/>
        </w:rPr>
      </w:pPr>
      <w:r/>
    </w:p>
    <w:p>
      <w:pPr>
        <w:pStyle w:val="BodyText"/>
        <w:ind w:left="3179"/>
        <w:spacing w:before="108" w:line="221" w:lineRule="auto"/>
        <w:rPr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3143271</wp:posOffset>
            </wp:positionH>
            <wp:positionV relativeFrom="paragraph">
              <wp:posOffset>-565167</wp:posOffset>
            </wp:positionV>
            <wp:extent cx="1460462" cy="1460492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60462" cy="1460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2"/>
        </w:rPr>
        <w:t>武汉蔡甸经济开发区投资集团有限公司</w:t>
      </w:r>
    </w:p>
    <w:p>
      <w:pPr>
        <w:pStyle w:val="BodyText"/>
        <w:ind w:left="4750"/>
        <w:spacing w:before="138" w:line="222" w:lineRule="auto"/>
        <w:rPr/>
      </w:pPr>
      <w:r>
        <w:rPr>
          <w:spacing w:val="31"/>
        </w:rPr>
        <w:t>2026年6月16日</w:t>
      </w:r>
    </w:p>
    <w:p>
      <w:pPr>
        <w:spacing w:line="222" w:lineRule="auto"/>
        <w:sectPr>
          <w:pgSz w:w="11910" w:h="16830"/>
          <w:pgMar w:top="1430" w:right="1294" w:bottom="0" w:left="1589" w:header="0" w:footer="0" w:gutter="0"/>
        </w:sectPr>
        <w:rPr/>
      </w:pPr>
    </w:p>
    <w:p>
      <w:pPr>
        <w:ind w:left="3099" w:right="1665" w:hanging="1500"/>
        <w:spacing w:before="96" w:line="216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color w:val="405050"/>
          <w:spacing w:val="-50"/>
        </w:rPr>
        <w:t>建设工程项目质量安全管理</w:t>
      </w:r>
      <w:r>
        <w:rPr>
          <w:rFonts w:ascii="SimSun" w:hAnsi="SimSun" w:eastAsia="SimSun" w:cs="SimSun"/>
          <w:sz w:val="48"/>
          <w:szCs w:val="48"/>
          <w:color w:val="405050"/>
          <w:spacing w:val="1"/>
        </w:rPr>
        <w:t xml:space="preserve"> </w:t>
      </w:r>
      <w:r>
        <w:rPr>
          <w:rFonts w:ascii="SimSun" w:hAnsi="SimSun" w:eastAsia="SimSun" w:cs="SimSun"/>
          <w:sz w:val="48"/>
          <w:szCs w:val="48"/>
          <w:b/>
          <w:bCs/>
          <w:color w:val="405050"/>
          <w:spacing w:val="-39"/>
        </w:rPr>
        <w:t>工作提示函</w:t>
      </w:r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pStyle w:val="BodyText"/>
        <w:ind w:left="23"/>
        <w:spacing w:before="104" w:line="221" w:lineRule="auto"/>
        <w:rPr>
          <w:sz w:val="32"/>
          <w:szCs w:val="32"/>
        </w:rPr>
      </w:pPr>
      <w:r>
        <w:rPr>
          <w:sz w:val="32"/>
          <w:szCs w:val="32"/>
          <w:spacing w:val="-8"/>
        </w:rPr>
        <w:t>建设单位、施工单位、监理单位项目负责人：</w:t>
      </w:r>
    </w:p>
    <w:p>
      <w:pPr>
        <w:pStyle w:val="BodyText"/>
        <w:ind w:left="23" w:right="245" w:firstLine="660"/>
        <w:spacing w:before="101" w:line="290" w:lineRule="auto"/>
        <w:jc w:val="both"/>
        <w:rPr>
          <w:sz w:val="32"/>
          <w:szCs w:val="32"/>
        </w:rPr>
      </w:pPr>
      <w:r>
        <w:rPr>
          <w:sz w:val="32"/>
          <w:szCs w:val="32"/>
          <w:spacing w:val="20"/>
        </w:rPr>
        <w:t>2026年6月17日，公司工作小组对星光大道(丁</w:t>
      </w:r>
      <w:r>
        <w:rPr>
          <w:sz w:val="32"/>
          <w:szCs w:val="32"/>
          <w:spacing w:val="19"/>
        </w:rPr>
        <w:t>九街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2"/>
        </w:rPr>
        <w:t>至群雁三街段)污水管网工程设计施工总承包</w:t>
      </w:r>
      <w:r>
        <w:rPr>
          <w:rFonts w:ascii="Times New Roman" w:hAnsi="Times New Roman" w:eastAsia="Times New Roman" w:cs="Times New Roman"/>
          <w:sz w:val="32"/>
          <w:szCs w:val="32"/>
        </w:rPr>
        <w:t>EPC</w:t>
      </w:r>
      <w:r>
        <w:rPr>
          <w:sz w:val="32"/>
          <w:szCs w:val="32"/>
          <w:spacing w:val="2"/>
        </w:rPr>
        <w:t>项目开展</w:t>
      </w:r>
      <w:r>
        <w:rPr>
          <w:sz w:val="32"/>
          <w:szCs w:val="32"/>
          <w:spacing w:val="1"/>
        </w:rPr>
        <w:t xml:space="preserve"> </w:t>
      </w:r>
      <w:r>
        <w:rPr>
          <w:sz w:val="32"/>
          <w:szCs w:val="32"/>
          <w:spacing w:val="-6"/>
        </w:rPr>
        <w:t>的“安全生产月”宣传教育暨隐患排查整治活动进行了</w:t>
      </w:r>
      <w:r>
        <w:rPr>
          <w:sz w:val="32"/>
          <w:szCs w:val="32"/>
          <w:spacing w:val="-7"/>
        </w:rPr>
        <w:t>督导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-5"/>
        </w:rPr>
        <w:t>检查，发现工程建设相关责任主体及机构在质量行为</w:t>
      </w:r>
      <w:r>
        <w:rPr>
          <w:sz w:val="32"/>
          <w:szCs w:val="32"/>
          <w:spacing w:val="-6"/>
        </w:rPr>
        <w:t>和安全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-10"/>
        </w:rPr>
        <w:t>隐患方面存在多项问题，具体如下：</w:t>
      </w:r>
    </w:p>
    <w:p>
      <w:pPr>
        <w:pStyle w:val="BodyText"/>
        <w:ind w:left="23" w:firstLine="660"/>
        <w:spacing w:before="24" w:line="256" w:lineRule="auto"/>
        <w:rPr/>
      </w:pPr>
      <w:r>
        <w:rPr>
          <w:rFonts w:ascii="Times New Roman" w:hAnsi="Times New Roman" w:eastAsia="Times New Roman" w:cs="Times New Roman"/>
          <w:spacing w:val="-17"/>
        </w:rPr>
        <w:t>1.</w:t>
      </w:r>
      <w:r>
        <w:rPr>
          <w:rFonts w:ascii="Times New Roman" w:hAnsi="Times New Roman" w:eastAsia="Times New Roman" w:cs="Times New Roman"/>
          <w:spacing w:val="-5"/>
        </w:rPr>
        <w:t xml:space="preserve"> </w:t>
      </w:r>
      <w:r>
        <w:rPr>
          <w:spacing w:val="-17"/>
        </w:rPr>
        <w:t>项目部组织机构不健全，关键管理岗位人员配备不足，</w:t>
      </w:r>
      <w:r>
        <w:rPr/>
        <w:t xml:space="preserve"> </w:t>
      </w:r>
      <w:r>
        <w:rPr>
          <w:spacing w:val="-16"/>
        </w:rPr>
        <w:t>现场质量、安全及进度管控松懈。多次停工复工</w:t>
      </w:r>
      <w:r>
        <w:rPr>
          <w:spacing w:val="-17"/>
        </w:rPr>
        <w:t>，且造成工</w:t>
      </w:r>
      <w:r>
        <w:rPr/>
        <w:t xml:space="preserve">  </w:t>
      </w:r>
      <w:r>
        <w:rPr>
          <w:spacing w:val="-19"/>
        </w:rPr>
        <w:t>期延误未履行报批手续。</w:t>
      </w:r>
    </w:p>
    <w:p>
      <w:pPr>
        <w:pStyle w:val="BodyText"/>
        <w:ind w:left="23" w:right="227" w:firstLine="660"/>
        <w:spacing w:before="126" w:line="251" w:lineRule="auto"/>
        <w:rPr/>
      </w:pPr>
      <w:r>
        <w:rPr>
          <w:rFonts w:ascii="Times New Roman" w:hAnsi="Times New Roman" w:eastAsia="Times New Roman" w:cs="Times New Roman"/>
          <w:spacing w:val="-11"/>
        </w:rPr>
        <w:t>2.</w:t>
      </w:r>
      <w:r>
        <w:rPr>
          <w:spacing w:val="-11"/>
        </w:rPr>
        <w:t>项目设计交底、图纸会审相关归档资料缺失，设计变</w:t>
      </w:r>
      <w:r>
        <w:rPr>
          <w:spacing w:val="13"/>
        </w:rPr>
        <w:t xml:space="preserve"> </w:t>
      </w:r>
      <w:r>
        <w:rPr>
          <w:spacing w:val="-19"/>
        </w:rPr>
        <w:t>更文件收集整理不完善。</w:t>
      </w:r>
    </w:p>
    <w:p>
      <w:pPr>
        <w:pStyle w:val="BodyText"/>
        <w:ind w:left="23" w:right="242" w:firstLine="660"/>
        <w:spacing w:before="107" w:line="264" w:lineRule="auto"/>
        <w:rPr>
          <w:sz w:val="32"/>
          <w:szCs w:val="32"/>
        </w:rPr>
      </w:pPr>
      <w:r>
        <w:rPr>
          <w:sz w:val="32"/>
          <w:szCs w:val="32"/>
          <w:spacing w:val="1"/>
        </w:rPr>
        <w:t>3.星光大道施工区域内的</w:t>
      </w:r>
      <w:r>
        <w:rPr>
          <w:rFonts w:ascii="Times New Roman" w:hAnsi="Times New Roman" w:eastAsia="Times New Roman" w:cs="Times New Roman"/>
          <w:sz w:val="32"/>
          <w:szCs w:val="32"/>
          <w:spacing w:val="1"/>
        </w:rPr>
        <w:t>W-14 </w:t>
      </w:r>
      <w:r>
        <w:rPr>
          <w:sz w:val="32"/>
          <w:szCs w:val="32"/>
          <w:spacing w:val="1"/>
        </w:rPr>
        <w:t>污水井井口围挡防护设</w:t>
      </w:r>
      <w:r>
        <w:rPr>
          <w:sz w:val="32"/>
          <w:szCs w:val="32"/>
          <w:spacing w:val="5"/>
        </w:rPr>
        <w:t xml:space="preserve"> </w:t>
      </w:r>
      <w:r>
        <w:rPr>
          <w:sz w:val="32"/>
          <w:szCs w:val="32"/>
          <w:spacing w:val="-4"/>
        </w:rPr>
        <w:t>施存在破损，未按相关规范设置夜间警示灯具及安全警示标</w:t>
      </w:r>
      <w:r>
        <w:rPr>
          <w:sz w:val="32"/>
          <w:szCs w:val="32"/>
          <w:spacing w:val="2"/>
        </w:rPr>
        <w:t xml:space="preserve"> </w:t>
      </w:r>
      <w:r>
        <w:rPr>
          <w:sz w:val="32"/>
          <w:szCs w:val="32"/>
          <w:spacing w:val="-12"/>
        </w:rPr>
        <w:t>识，存在安全隐患。</w:t>
      </w:r>
    </w:p>
    <w:p>
      <w:pPr>
        <w:pStyle w:val="BodyText"/>
        <w:ind w:left="23" w:right="242" w:firstLine="660"/>
        <w:spacing w:before="150" w:line="285" w:lineRule="auto"/>
        <w:rPr>
          <w:sz w:val="32"/>
          <w:szCs w:val="32"/>
        </w:rPr>
      </w:pPr>
      <w:r>
        <w:rPr>
          <w:sz w:val="32"/>
          <w:szCs w:val="32"/>
          <w:spacing w:val="-5"/>
        </w:rPr>
        <w:t>请各责任单位高度重视，立即整改。整改情况由建设单</w:t>
      </w:r>
      <w:r>
        <w:rPr>
          <w:sz w:val="32"/>
          <w:szCs w:val="32"/>
          <w:spacing w:val="1"/>
        </w:rPr>
        <w:t xml:space="preserve"> </w:t>
      </w:r>
      <w:r>
        <w:rPr>
          <w:sz w:val="32"/>
          <w:szCs w:val="32"/>
          <w:spacing w:val="-6"/>
        </w:rPr>
        <w:t>位项目负责人报综合办公室复查。</w:t>
      </w: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pStyle w:val="BodyText"/>
        <w:ind w:left="2573"/>
        <w:spacing w:before="108" w:line="221" w:lineRule="auto"/>
        <w:rPr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2777153</wp:posOffset>
            </wp:positionH>
            <wp:positionV relativeFrom="paragraph">
              <wp:posOffset>-571865</wp:posOffset>
            </wp:positionV>
            <wp:extent cx="1460537" cy="1460492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60537" cy="1460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2"/>
        </w:rPr>
        <w:t>武汉蔡甸经济开发区投资集团有限公司</w:t>
      </w:r>
    </w:p>
    <w:p>
      <w:pPr>
        <w:pStyle w:val="BodyText"/>
        <w:ind w:left="4143"/>
        <w:spacing w:before="118" w:line="222" w:lineRule="auto"/>
        <w:rPr/>
      </w:pPr>
      <w:r>
        <w:rPr>
          <w:spacing w:val="27"/>
        </w:rPr>
        <w:t>2026年6月17日</w:t>
      </w:r>
    </w:p>
    <w:p>
      <w:pPr>
        <w:spacing w:line="222" w:lineRule="auto"/>
        <w:sectPr>
          <w:pgSz w:w="11910" w:h="16830"/>
          <w:pgMar w:top="1226" w:right="1634" w:bottom="0" w:left="1786" w:header="0" w:footer="0" w:gutter="0"/>
        </w:sectPr>
        <w:rPr/>
      </w:pPr>
    </w:p>
    <w:p>
      <w:pPr>
        <w:spacing w:line="387" w:lineRule="auto"/>
        <w:rPr>
          <w:rFonts w:ascii="Arial"/>
          <w:sz w:val="21"/>
        </w:rPr>
      </w:pPr>
      <w:r/>
    </w:p>
    <w:p>
      <w:pPr>
        <w:ind w:left="3346" w:right="1733" w:hanging="1520"/>
        <w:spacing w:before="153" w:line="219" w:lineRule="auto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:b/>
          <w:bCs/>
          <w:spacing w:val="-40"/>
        </w:rPr>
        <w:t>建设工程项目质量安全管理</w:t>
      </w:r>
      <w:r>
        <w:rPr>
          <w:rFonts w:ascii="SimSun" w:hAnsi="SimSun" w:eastAsia="SimSun" w:cs="SimSun"/>
          <w:sz w:val="47"/>
          <w:szCs w:val="47"/>
          <w:spacing w:val="2"/>
        </w:rPr>
        <w:t xml:space="preserve"> </w:t>
      </w:r>
      <w:r>
        <w:rPr>
          <w:rFonts w:ascii="SimSun" w:hAnsi="SimSun" w:eastAsia="SimSun" w:cs="SimSun"/>
          <w:sz w:val="47"/>
          <w:szCs w:val="47"/>
          <w:b/>
          <w:bCs/>
          <w:spacing w:val="-30"/>
        </w:rPr>
        <w:t>工作提示函</w:t>
      </w:r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pStyle w:val="BodyText"/>
        <w:spacing w:before="104" w:line="221" w:lineRule="auto"/>
        <w:rPr>
          <w:sz w:val="32"/>
          <w:szCs w:val="32"/>
        </w:rPr>
      </w:pPr>
      <w:r>
        <w:rPr>
          <w:sz w:val="32"/>
          <w:szCs w:val="32"/>
          <w:spacing w:val="-8"/>
        </w:rPr>
        <w:t>建设单位、施工单位、监理单位项目负责人：</w:t>
      </w:r>
    </w:p>
    <w:p>
      <w:pPr>
        <w:pStyle w:val="BodyText"/>
        <w:ind w:right="17" w:firstLine="640"/>
        <w:spacing w:before="104" w:line="290" w:lineRule="auto"/>
        <w:jc w:val="both"/>
        <w:rPr>
          <w:sz w:val="32"/>
          <w:szCs w:val="32"/>
        </w:rPr>
      </w:pPr>
      <w:r>
        <w:rPr>
          <w:sz w:val="32"/>
          <w:szCs w:val="32"/>
          <w:spacing w:val="9"/>
        </w:rPr>
        <w:t>2026年6月18日，公司工作小组对武汉智能网联汽车零部</w:t>
      </w:r>
      <w:r>
        <w:rPr>
          <w:sz w:val="32"/>
          <w:szCs w:val="32"/>
          <w:spacing w:val="4"/>
        </w:rPr>
        <w:t xml:space="preserve"> </w:t>
      </w:r>
      <w:r>
        <w:rPr>
          <w:sz w:val="32"/>
          <w:szCs w:val="32"/>
          <w:spacing w:val="4"/>
        </w:rPr>
        <w:t>件产业园(一期)项目开展的“安全生产月”宣传教育暨隐患排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-7"/>
        </w:rPr>
        <w:t>查整治活动进行了督导检查，发现工程建设相关责任主体及机构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-6"/>
        </w:rPr>
        <w:t>在质量行为和安全隐患方面存在多项问题，具体如下：</w:t>
      </w:r>
    </w:p>
    <w:p>
      <w:pPr>
        <w:pStyle w:val="BodyText"/>
        <w:ind w:right="59" w:firstLine="640"/>
        <w:spacing w:before="1" w:line="254" w:lineRule="auto"/>
        <w:rPr/>
      </w:pPr>
      <w:r>
        <w:rPr>
          <w:rFonts w:ascii="Times New Roman" w:hAnsi="Times New Roman" w:eastAsia="Times New Roman" w:cs="Times New Roman"/>
          <w:spacing w:val="-17"/>
        </w:rPr>
        <w:t>1.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-17"/>
        </w:rPr>
        <w:t>施工技术交底记录仅存在被交底人签名</w:t>
      </w:r>
      <w:r>
        <w:rPr>
          <w:spacing w:val="-18"/>
        </w:rPr>
        <w:t>，缺少交底人签名</w:t>
      </w:r>
      <w:r>
        <w:rPr/>
        <w:t xml:space="preserve"> </w:t>
      </w:r>
      <w:r>
        <w:rPr>
          <w:spacing w:val="-15"/>
        </w:rPr>
        <w:t>信息，交底责任人不明确。</w:t>
      </w:r>
    </w:p>
    <w:p>
      <w:pPr>
        <w:pStyle w:val="BodyText"/>
        <w:ind w:right="25" w:firstLine="640"/>
        <w:spacing w:before="72" w:line="252" w:lineRule="auto"/>
        <w:rPr>
          <w:sz w:val="35"/>
          <w:szCs w:val="35"/>
        </w:rPr>
      </w:pPr>
      <w:r>
        <w:rPr>
          <w:sz w:val="35"/>
          <w:szCs w:val="35"/>
          <w:spacing w:val="-37"/>
        </w:rPr>
        <w:t>2.监理规划编制过程中所引用的《施工现场临时用电安全技</w:t>
      </w:r>
      <w:r>
        <w:rPr>
          <w:sz w:val="35"/>
          <w:szCs w:val="35"/>
          <w:spacing w:val="11"/>
        </w:rPr>
        <w:t xml:space="preserve"> </w:t>
      </w:r>
      <w:r>
        <w:rPr>
          <w:sz w:val="35"/>
          <w:szCs w:val="35"/>
          <w:spacing w:val="-15"/>
        </w:rPr>
        <w:t>术规范(</w:t>
      </w:r>
      <w:r>
        <w:rPr>
          <w:sz w:val="35"/>
          <w:szCs w:val="35"/>
          <w:spacing w:val="-68"/>
        </w:rPr>
        <w:t xml:space="preserve"> </w:t>
      </w:r>
      <w:r>
        <w:rPr>
          <w:rFonts w:ascii="Times New Roman" w:hAnsi="Times New Roman" w:eastAsia="Times New Roman" w:cs="Times New Roman"/>
          <w:sz w:val="35"/>
          <w:szCs w:val="35"/>
          <w:spacing w:val="-15"/>
        </w:rPr>
        <w:t>JGJ-2005)</w:t>
      </w:r>
      <w:r>
        <w:rPr>
          <w:rFonts w:ascii="SimSun" w:hAnsi="SimSun" w:eastAsia="SimSun" w:cs="SimSun"/>
          <w:sz w:val="35"/>
          <w:szCs w:val="35"/>
          <w:spacing w:val="-15"/>
        </w:rPr>
        <w:t>》</w:t>
      </w:r>
      <w:r>
        <w:rPr>
          <w:sz w:val="35"/>
          <w:szCs w:val="35"/>
          <w:spacing w:val="-15"/>
        </w:rPr>
        <w:t>已由住房和城乡建设部于2024年9月发文</w:t>
      </w:r>
      <w:r>
        <w:rPr>
          <w:sz w:val="35"/>
          <w:szCs w:val="35"/>
        </w:rPr>
        <w:t xml:space="preserve"> </w:t>
      </w:r>
      <w:r>
        <w:rPr>
          <w:sz w:val="35"/>
          <w:szCs w:val="35"/>
          <w:spacing w:val="-31"/>
        </w:rPr>
        <w:t>废止。</w:t>
      </w:r>
    </w:p>
    <w:p>
      <w:pPr>
        <w:pStyle w:val="BodyText"/>
        <w:ind w:right="18" w:firstLine="640"/>
        <w:spacing w:before="126" w:line="271" w:lineRule="auto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5"/>
        </w:rPr>
        <w:t>3.</w:t>
      </w:r>
      <w:r>
        <w:rPr>
          <w:sz w:val="32"/>
          <w:szCs w:val="32"/>
          <w:spacing w:val="-5"/>
        </w:rPr>
        <w:t>施工现场主要存在以下安全隐患：部分圆盘锯未安装防护</w:t>
      </w:r>
      <w:r>
        <w:rPr>
          <w:sz w:val="32"/>
          <w:szCs w:val="32"/>
          <w:spacing w:val="17"/>
        </w:rPr>
        <w:t xml:space="preserve"> </w:t>
      </w:r>
      <w:r>
        <w:rPr>
          <w:sz w:val="32"/>
          <w:szCs w:val="32"/>
          <w:spacing w:val="-8"/>
        </w:rPr>
        <w:t>罩，检查井井口、部分基坑临边防护设施缺位；跨路敷设电缆未</w:t>
      </w:r>
      <w:r>
        <w:rPr>
          <w:sz w:val="32"/>
          <w:szCs w:val="32"/>
          <w:spacing w:val="13"/>
        </w:rPr>
        <w:t xml:space="preserve"> </w:t>
      </w:r>
      <w:r>
        <w:rPr>
          <w:sz w:val="32"/>
          <w:szCs w:val="32"/>
          <w:spacing w:val="-8"/>
        </w:rPr>
        <w:t>落实标准化防护措施；部分配电箱日常巡检记录未及时更新；料</w:t>
      </w:r>
      <w:r>
        <w:rPr>
          <w:sz w:val="32"/>
          <w:szCs w:val="32"/>
          <w:spacing w:val="12"/>
        </w:rPr>
        <w:t xml:space="preserve"> </w:t>
      </w:r>
      <w:r>
        <w:rPr>
          <w:sz w:val="32"/>
          <w:szCs w:val="32"/>
          <w:spacing w:val="-7"/>
        </w:rPr>
        <w:t>斗钢丝托架未设置安全弯，钢丝绳尾部预留长度不符合现</w:t>
      </w:r>
      <w:r>
        <w:rPr>
          <w:sz w:val="32"/>
          <w:szCs w:val="32"/>
          <w:spacing w:val="-8"/>
        </w:rPr>
        <w:t>行规范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-6"/>
        </w:rPr>
        <w:t>要求，且未按规范要求张贴限重标识。</w:t>
      </w:r>
    </w:p>
    <w:p>
      <w:pPr>
        <w:pStyle w:val="BodyText"/>
        <w:ind w:firstLine="640"/>
        <w:spacing w:before="162" w:line="244" w:lineRule="auto"/>
        <w:rPr/>
      </w:pPr>
      <w:r>
        <w:rPr>
          <w:rFonts w:ascii="Times New Roman" w:hAnsi="Times New Roman" w:eastAsia="Times New Roman" w:cs="Times New Roman"/>
          <w:spacing w:val="-13"/>
        </w:rPr>
        <w:t>4.</w:t>
      </w:r>
      <w:r>
        <w:rPr>
          <w:spacing w:val="-13"/>
        </w:rPr>
        <w:t>消防水池属于典型的有限空间作业场所，后</w:t>
      </w:r>
      <w:r>
        <w:rPr>
          <w:spacing w:val="-14"/>
        </w:rPr>
        <w:t>续作业人员进</w:t>
      </w:r>
      <w:r>
        <w:rPr/>
        <w:t xml:space="preserve"> </w:t>
      </w:r>
      <w:r>
        <w:rPr>
          <w:spacing w:val="-14"/>
        </w:rPr>
        <w:t>入其内部作业时，需严格执行有限空间作业相关规范要求。</w:t>
      </w:r>
    </w:p>
    <w:p>
      <w:pPr>
        <w:pStyle w:val="BodyText"/>
        <w:ind w:right="2" w:firstLine="640"/>
        <w:spacing w:before="105" w:line="309" w:lineRule="auto"/>
        <w:rPr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2800372</wp:posOffset>
            </wp:positionH>
            <wp:positionV relativeFrom="paragraph">
              <wp:posOffset>386340</wp:posOffset>
            </wp:positionV>
            <wp:extent cx="1460462" cy="1466904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60462" cy="1466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7"/>
        </w:rPr>
        <w:t>请各责任单位高度重视上述问题，立即落实整改工作，整改</w:t>
      </w:r>
      <w:r>
        <w:rPr/>
        <w:t xml:space="preserve"> </w:t>
      </w:r>
      <w:r>
        <w:rPr>
          <w:spacing w:val="-15"/>
        </w:rPr>
        <w:t>完成后由建设单位项目负责人报送至综合办公室开展复查。</w:t>
      </w:r>
    </w:p>
    <w:p>
      <w:pPr>
        <w:spacing w:line="328" w:lineRule="auto"/>
        <w:rPr>
          <w:rFonts w:ascii="Arial"/>
          <w:sz w:val="21"/>
        </w:rPr>
      </w:pPr>
      <w:r/>
    </w:p>
    <w:p>
      <w:pPr>
        <w:pStyle w:val="BodyText"/>
        <w:ind w:left="2570"/>
        <w:spacing w:before="107" w:line="221" w:lineRule="auto"/>
        <w:rPr/>
      </w:pPr>
      <w:r>
        <w:rPr>
          <w:spacing w:val="-12"/>
        </w:rPr>
        <w:t>武汉蔡甸经济开发区投资集团有限公司</w:t>
      </w:r>
    </w:p>
    <w:p>
      <w:pPr>
        <w:pStyle w:val="BodyText"/>
        <w:ind w:left="4130"/>
        <w:spacing w:before="99" w:line="222" w:lineRule="auto"/>
        <w:rPr/>
      </w:pPr>
      <w:r>
        <w:rPr>
          <w:spacing w:val="31"/>
        </w:rPr>
        <w:t>2026年6月18日</w:t>
      </w:r>
    </w:p>
    <w:p>
      <w:pPr>
        <w:spacing w:line="222" w:lineRule="auto"/>
        <w:sectPr>
          <w:pgSz w:w="11910" w:h="16830"/>
          <w:pgMar w:top="1430" w:right="1547" w:bottom="0" w:left="1579" w:header="0" w:footer="0" w:gutter="0"/>
        </w:sectPr>
        <w:rPr/>
      </w:pPr>
    </w:p>
    <w:p>
      <w:pPr>
        <w:spacing w:line="385" w:lineRule="auto"/>
        <w:rPr>
          <w:rFonts w:ascii="Arial"/>
          <w:sz w:val="21"/>
        </w:rPr>
      </w:pPr>
      <w:r/>
    </w:p>
    <w:p>
      <w:pPr>
        <w:ind w:left="3366" w:right="1950" w:hanging="1530"/>
        <w:spacing w:before="156" w:line="210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51"/>
        </w:rPr>
        <w:t>建设工程项目质量安全管理</w:t>
      </w:r>
      <w:r>
        <w:rPr>
          <w:rFonts w:ascii="SimSun" w:hAnsi="SimSun" w:eastAsia="SimSun" w:cs="SimSun"/>
          <w:sz w:val="48"/>
          <w:szCs w:val="48"/>
          <w:spacing w:val="3"/>
        </w:rPr>
        <w:t xml:space="preserve"> </w:t>
      </w:r>
      <w:r>
        <w:rPr>
          <w:rFonts w:ascii="SimSun" w:hAnsi="SimSun" w:eastAsia="SimSun" w:cs="SimSun"/>
          <w:sz w:val="48"/>
          <w:szCs w:val="48"/>
          <w:b/>
          <w:bCs/>
          <w:spacing w:val="-37"/>
        </w:rPr>
        <w:t>工作提示函</w:t>
      </w:r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pStyle w:val="BodyText"/>
        <w:spacing w:before="104" w:line="221" w:lineRule="auto"/>
        <w:rPr>
          <w:sz w:val="32"/>
          <w:szCs w:val="32"/>
        </w:rPr>
      </w:pPr>
      <w:r>
        <w:rPr>
          <w:sz w:val="32"/>
          <w:szCs w:val="32"/>
          <w:spacing w:val="-8"/>
        </w:rPr>
        <w:t>建设单位、施工单位、监理单位项目负责人：</w:t>
      </w:r>
    </w:p>
    <w:p>
      <w:pPr>
        <w:pStyle w:val="BodyText"/>
        <w:ind w:right="246" w:firstLine="650"/>
        <w:spacing w:before="105" w:line="281" w:lineRule="auto"/>
        <w:jc w:val="both"/>
        <w:rPr/>
      </w:pPr>
      <w:r>
        <w:rPr>
          <w:spacing w:val="-1"/>
        </w:rPr>
        <w:t>2026年6月18日，公司工作小组对蔡甸经开区常福、</w:t>
      </w:r>
      <w:r>
        <w:rPr>
          <w:spacing w:val="-1"/>
        </w:rPr>
        <w:t xml:space="preserve">  </w:t>
      </w:r>
      <w:r>
        <w:rPr>
          <w:spacing w:val="-1"/>
        </w:rPr>
        <w:t>山</w:t>
      </w:r>
      <w:r>
        <w:rPr>
          <w:spacing w:val="11"/>
        </w:rPr>
        <w:t xml:space="preserve"> </w:t>
      </w:r>
      <w:r>
        <w:rPr>
          <w:spacing w:val="-18"/>
        </w:rPr>
        <w:t>片区隐患排水管网改造工程开展的“安全生产月”宣传教育暨隐</w:t>
      </w:r>
      <w:r>
        <w:rPr>
          <w:spacing w:val="2"/>
        </w:rPr>
        <w:t xml:space="preserve"> </w:t>
      </w:r>
      <w:r>
        <w:rPr>
          <w:spacing w:val="-18"/>
        </w:rPr>
        <w:t>患排查整治活动进行了督导检查，发现工程建设相关责任主体及</w:t>
      </w:r>
      <w:r>
        <w:rPr>
          <w:spacing w:val="16"/>
        </w:rPr>
        <w:t xml:space="preserve"> </w:t>
      </w:r>
      <w:r>
        <w:rPr>
          <w:spacing w:val="-16"/>
        </w:rPr>
        <w:t>机构在质量行为和安全隐患方面存在多项问题，具体如下：</w:t>
      </w:r>
    </w:p>
    <w:p>
      <w:pPr>
        <w:pStyle w:val="BodyText"/>
        <w:ind w:right="246" w:firstLine="650"/>
        <w:spacing w:before="4" w:line="257" w:lineRule="auto"/>
        <w:rPr/>
      </w:pPr>
      <w:r>
        <w:rPr>
          <w:rFonts w:ascii="Times New Roman" w:hAnsi="Times New Roman" w:eastAsia="Times New Roman" w:cs="Times New Roman"/>
          <w:spacing w:val="-17"/>
        </w:rPr>
        <w:t>1.</w:t>
      </w:r>
      <w:r>
        <w:rPr>
          <w:rFonts w:ascii="Times New Roman" w:hAnsi="Times New Roman" w:eastAsia="Times New Roman" w:cs="Times New Roman"/>
          <w:spacing w:val="-19"/>
        </w:rPr>
        <w:t xml:space="preserve"> </w:t>
      </w:r>
      <w:r>
        <w:rPr>
          <w:spacing w:val="-17"/>
        </w:rPr>
        <w:t>在核查《工程材料、构配件、设备报审表》时发现，存在</w:t>
      </w:r>
      <w:r>
        <w:rPr/>
        <w:t xml:space="preserve"> </w:t>
      </w:r>
      <w:r>
        <w:rPr>
          <w:spacing w:val="-6"/>
        </w:rPr>
        <w:t>个别材料进场审批时间早于该材料出厂合格证出具时间的</w:t>
      </w:r>
      <w:r>
        <w:rPr>
          <w:spacing w:val="-7"/>
        </w:rPr>
        <w:t>不合</w:t>
      </w:r>
      <w:r>
        <w:rPr/>
        <w:t xml:space="preserve"> </w:t>
      </w:r>
      <w:r>
        <w:rPr>
          <w:spacing w:val="-22"/>
        </w:rPr>
        <w:t>规情形。</w:t>
      </w:r>
    </w:p>
    <w:p>
      <w:pPr>
        <w:pStyle w:val="BodyText"/>
        <w:ind w:right="245" w:firstLine="650"/>
        <w:spacing w:before="159" w:line="306" w:lineRule="auto"/>
        <w:rPr/>
      </w:pPr>
      <w:r>
        <w:rPr>
          <w:rFonts w:ascii="Times New Roman" w:hAnsi="Times New Roman" w:eastAsia="Times New Roman" w:cs="Times New Roman"/>
          <w:spacing w:val="-15"/>
        </w:rPr>
        <w:t>2.</w:t>
      </w:r>
      <w:r>
        <w:rPr>
          <w:spacing w:val="-15"/>
        </w:rPr>
        <w:t>位于莲花小区内的作业区域中，部分作业点位未设置全封</w:t>
      </w:r>
      <w:r>
        <w:rPr>
          <w:spacing w:val="10"/>
        </w:rPr>
        <w:t xml:space="preserve"> </w:t>
      </w:r>
      <w:r>
        <w:rPr>
          <w:spacing w:val="-18"/>
        </w:rPr>
        <w:t>闭围挡或安全警戒线，安全警示标识配置数量不足，且未</w:t>
      </w:r>
      <w:r>
        <w:rPr>
          <w:spacing w:val="-19"/>
        </w:rPr>
        <w:t>按要求</w:t>
      </w:r>
      <w:r>
        <w:rPr/>
        <w:t xml:space="preserve"> </w:t>
      </w:r>
      <w:r>
        <w:rPr>
          <w:spacing w:val="-19"/>
        </w:rPr>
        <w:t>设置安全告知牌。</w:t>
      </w:r>
    </w:p>
    <w:p>
      <w:pPr>
        <w:pStyle w:val="BodyText"/>
        <w:ind w:firstLine="650"/>
        <w:spacing w:before="247" w:line="314" w:lineRule="auto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8"/>
        </w:rPr>
        <w:t>3.</w:t>
      </w:r>
      <w:r>
        <w:rPr>
          <w:sz w:val="32"/>
          <w:szCs w:val="32"/>
          <w:spacing w:val="-8"/>
        </w:rPr>
        <w:t>若施工区域存在既有检查井，开井作业前需落实通风措施，</w:t>
      </w:r>
      <w:r>
        <w:rPr>
          <w:sz w:val="32"/>
          <w:szCs w:val="32"/>
          <w:spacing w:val="12"/>
        </w:rPr>
        <w:t xml:space="preserve"> </w:t>
      </w:r>
      <w:r>
        <w:rPr>
          <w:sz w:val="32"/>
          <w:szCs w:val="32"/>
          <w:spacing w:val="-8"/>
        </w:rPr>
        <w:t>防范作业人员吸入有毒有害气体引发中毒窒息事故，且需严格按</w:t>
      </w:r>
      <w:r>
        <w:rPr>
          <w:sz w:val="32"/>
          <w:szCs w:val="32"/>
          <w:spacing w:val="8"/>
        </w:rPr>
        <w:t xml:space="preserve">  </w:t>
      </w:r>
      <w:r>
        <w:rPr>
          <w:sz w:val="32"/>
          <w:szCs w:val="32"/>
          <w:spacing w:val="-7"/>
        </w:rPr>
        <w:t>照有限空间作业的规范要求实施全过程管理。</w:t>
      </w:r>
    </w:p>
    <w:p>
      <w:pPr>
        <w:pStyle w:val="BodyText"/>
        <w:ind w:right="230" w:firstLine="650"/>
        <w:spacing w:before="210" w:line="318" w:lineRule="auto"/>
        <w:rPr>
          <w:sz w:val="32"/>
          <w:szCs w:val="32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2724138</wp:posOffset>
            </wp:positionH>
            <wp:positionV relativeFrom="paragraph">
              <wp:posOffset>420918</wp:posOffset>
            </wp:positionV>
            <wp:extent cx="1466890" cy="1466797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66890" cy="1466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  <w:spacing w:val="-8"/>
        </w:rPr>
        <w:t>请各责任单位高度重视上述问题，立即落实整改工作，整改</w:t>
      </w:r>
      <w:r>
        <w:rPr>
          <w:sz w:val="32"/>
          <w:szCs w:val="32"/>
          <w:spacing w:val="6"/>
        </w:rPr>
        <w:t xml:space="preserve"> </w:t>
      </w:r>
      <w:r>
        <w:rPr>
          <w:sz w:val="32"/>
          <w:szCs w:val="32"/>
          <w:spacing w:val="-5"/>
        </w:rPr>
        <w:t>完成后由建设单位项目负责人报送至综合办公室开展复查。</w:t>
      </w:r>
    </w:p>
    <w:p>
      <w:pPr>
        <w:spacing w:line="331" w:lineRule="auto"/>
        <w:rPr>
          <w:rFonts w:ascii="Arial"/>
          <w:sz w:val="21"/>
        </w:rPr>
      </w:pPr>
      <w:r/>
    </w:p>
    <w:p>
      <w:pPr>
        <w:pStyle w:val="BodyText"/>
        <w:ind w:left="2560"/>
        <w:spacing w:before="104" w:line="221" w:lineRule="auto"/>
        <w:rPr>
          <w:sz w:val="32"/>
          <w:szCs w:val="32"/>
        </w:rPr>
      </w:pPr>
      <w:r>
        <w:rPr>
          <w:sz w:val="32"/>
          <w:szCs w:val="32"/>
          <w:spacing w:val="-4"/>
        </w:rPr>
        <w:t>武汉蔡甸经济开发区投资集团有限公司</w:t>
      </w:r>
    </w:p>
    <w:p>
      <w:pPr>
        <w:pStyle w:val="BodyText"/>
        <w:ind w:left="4130"/>
        <w:spacing w:before="111" w:line="222" w:lineRule="auto"/>
        <w:rPr>
          <w:sz w:val="32"/>
          <w:szCs w:val="32"/>
        </w:rPr>
      </w:pPr>
      <w:r>
        <w:rPr>
          <w:sz w:val="32"/>
          <w:szCs w:val="32"/>
          <w:spacing w:val="38"/>
        </w:rPr>
        <w:t>2026年6月18日</w:t>
      </w:r>
    </w:p>
    <w:p>
      <w:pPr>
        <w:spacing w:line="222" w:lineRule="auto"/>
        <w:sectPr>
          <w:pgSz w:w="11910" w:h="16830"/>
          <w:pgMar w:top="1430" w:right="1320" w:bottom="0" w:left="1589" w:header="0" w:footer="0" w:gutter="0"/>
        </w:sectPr>
        <w:rPr>
          <w:sz w:val="32"/>
          <w:szCs w:val="32"/>
        </w:rPr>
      </w:pPr>
    </w:p>
    <w:p>
      <w:pPr>
        <w:spacing w:line="344" w:lineRule="auto"/>
        <w:rPr>
          <w:rFonts w:ascii="Arial"/>
          <w:sz w:val="21"/>
        </w:rPr>
      </w:pPr>
      <w:r/>
    </w:p>
    <w:p>
      <w:pPr>
        <w:ind w:left="3326" w:right="1941" w:hanging="1520"/>
        <w:spacing w:before="156" w:line="214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51"/>
        </w:rPr>
        <w:t>建设工程项目质量安全管理</w:t>
      </w:r>
      <w:r>
        <w:rPr>
          <w:rFonts w:ascii="SimSun" w:hAnsi="SimSun" w:eastAsia="SimSun" w:cs="SimSun"/>
          <w:sz w:val="48"/>
          <w:szCs w:val="48"/>
          <w:spacing w:val="3"/>
        </w:rPr>
        <w:t xml:space="preserve"> </w:t>
      </w:r>
      <w:r>
        <w:rPr>
          <w:rFonts w:ascii="SimSun" w:hAnsi="SimSun" w:eastAsia="SimSun" w:cs="SimSun"/>
          <w:sz w:val="48"/>
          <w:szCs w:val="48"/>
          <w:b/>
          <w:bCs/>
          <w:spacing w:val="-39"/>
        </w:rPr>
        <w:t>工作提示函</w:t>
      </w: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pStyle w:val="BodyText"/>
        <w:spacing w:before="104" w:line="221" w:lineRule="auto"/>
        <w:rPr>
          <w:sz w:val="32"/>
          <w:szCs w:val="32"/>
        </w:rPr>
      </w:pPr>
      <w:r>
        <w:rPr>
          <w:sz w:val="32"/>
          <w:szCs w:val="32"/>
          <w:spacing w:val="-8"/>
        </w:rPr>
        <w:t>建设单位、施工单位、监理单位项目负责人：</w:t>
      </w:r>
    </w:p>
    <w:p>
      <w:pPr>
        <w:pStyle w:val="BodyText"/>
        <w:ind w:right="230" w:firstLine="630"/>
        <w:spacing w:before="134" w:line="289" w:lineRule="auto"/>
        <w:jc w:val="both"/>
        <w:rPr>
          <w:sz w:val="32"/>
          <w:szCs w:val="32"/>
        </w:rPr>
      </w:pPr>
      <w:r>
        <w:rPr>
          <w:sz w:val="32"/>
          <w:szCs w:val="32"/>
          <w:spacing w:val="8"/>
        </w:rPr>
        <w:t>2026年6月29日，公司工作小组对无人售货机生产线技术</w:t>
      </w:r>
      <w:r>
        <w:rPr>
          <w:sz w:val="32"/>
          <w:szCs w:val="32"/>
          <w:spacing w:val="14"/>
        </w:rPr>
        <w:t xml:space="preserve"> </w:t>
      </w:r>
      <w:r>
        <w:rPr>
          <w:sz w:val="32"/>
          <w:szCs w:val="32"/>
          <w:spacing w:val="-9"/>
        </w:rPr>
        <w:t>升级及厂房改造工程项目开展的“安全生产月”宣传教育暨隐患</w:t>
      </w:r>
      <w:r>
        <w:rPr>
          <w:sz w:val="32"/>
          <w:szCs w:val="32"/>
          <w:spacing w:val="13"/>
        </w:rPr>
        <w:t xml:space="preserve"> </w:t>
      </w:r>
      <w:r>
        <w:rPr>
          <w:sz w:val="32"/>
          <w:szCs w:val="32"/>
          <w:spacing w:val="-8"/>
        </w:rPr>
        <w:t>排查整治活动进行了督导检查，发现工程建设</w:t>
      </w:r>
      <w:r>
        <w:rPr>
          <w:sz w:val="32"/>
          <w:szCs w:val="32"/>
          <w:spacing w:val="-9"/>
        </w:rPr>
        <w:t>相关责任主体及机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-7"/>
        </w:rPr>
        <w:t>构在质量行为和安全隐患方面存在多项问题，具体如下：</w:t>
      </w:r>
    </w:p>
    <w:p>
      <w:pPr>
        <w:pStyle w:val="BodyText"/>
        <w:ind w:firstLine="630"/>
        <w:spacing w:before="2" w:line="270" w:lineRule="auto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9"/>
        </w:rPr>
        <w:t>1. </w:t>
      </w:r>
      <w:r>
        <w:rPr>
          <w:sz w:val="32"/>
          <w:szCs w:val="32"/>
          <w:spacing w:val="-9"/>
        </w:rPr>
        <w:t>文明施工管理体系不完善，工完场清落实不到位，室内房</w:t>
      </w:r>
      <w:r>
        <w:rPr>
          <w:sz w:val="32"/>
          <w:szCs w:val="32"/>
        </w:rPr>
        <w:t xml:space="preserve">  </w:t>
      </w:r>
      <w:r>
        <w:rPr>
          <w:sz w:val="32"/>
          <w:szCs w:val="32"/>
          <w:spacing w:val="-11"/>
        </w:rPr>
        <w:t>间及公共区域随处遗留建筑垃圾及生活垃圾；成品保护措施缺</w:t>
      </w:r>
      <w:r>
        <w:rPr>
          <w:sz w:val="32"/>
          <w:szCs w:val="32"/>
          <w:spacing w:val="-12"/>
        </w:rPr>
        <w:t>失，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-7"/>
        </w:rPr>
        <w:t>交叉施工造成墙面污染、划伤，成品观感质量不达标。</w:t>
      </w:r>
    </w:p>
    <w:p>
      <w:pPr>
        <w:pStyle w:val="BodyText"/>
        <w:ind w:right="250" w:firstLine="630"/>
        <w:spacing w:before="102" w:line="249" w:lineRule="auto"/>
        <w:rPr/>
      </w:pPr>
      <w:r>
        <w:rPr>
          <w:rFonts w:ascii="Times New Roman" w:hAnsi="Times New Roman" w:eastAsia="Times New Roman" w:cs="Times New Roman"/>
          <w:spacing w:val="-16"/>
        </w:rPr>
        <w:t>3.</w:t>
      </w:r>
      <w:r>
        <w:rPr>
          <w:spacing w:val="-16"/>
        </w:rPr>
        <w:t>金属电缆桥架未按规范装设电气跨接，电气施工不符合标</w:t>
      </w:r>
      <w:r>
        <w:rPr>
          <w:spacing w:val="12"/>
        </w:rPr>
        <w:t xml:space="preserve"> </w:t>
      </w:r>
      <w:r>
        <w:rPr>
          <w:spacing w:val="-22"/>
        </w:rPr>
        <w:t>准要求。</w:t>
      </w:r>
    </w:p>
    <w:p>
      <w:pPr>
        <w:pStyle w:val="BodyText"/>
        <w:ind w:right="226" w:firstLine="630"/>
        <w:spacing w:before="107" w:line="267" w:lineRule="auto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5"/>
        </w:rPr>
        <w:t>4.</w:t>
      </w:r>
      <w:r>
        <w:rPr>
          <w:sz w:val="32"/>
          <w:szCs w:val="32"/>
          <w:spacing w:val="-5"/>
        </w:rPr>
        <w:t>地砖、踢脚线未提前封样报审，材料进场</w:t>
      </w:r>
      <w:r>
        <w:rPr>
          <w:sz w:val="32"/>
          <w:szCs w:val="32"/>
          <w:spacing w:val="-6"/>
        </w:rPr>
        <w:t>管控缺失，材料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-8"/>
        </w:rPr>
        <w:t>配色色差明显；施工单位、监理单位未严格落实材料进</w:t>
      </w:r>
      <w:r>
        <w:rPr>
          <w:sz w:val="32"/>
          <w:szCs w:val="32"/>
          <w:spacing w:val="-9"/>
        </w:rPr>
        <w:t>场验收及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-12"/>
        </w:rPr>
        <w:t>报验相关管理规定。</w:t>
      </w:r>
    </w:p>
    <w:p>
      <w:pPr>
        <w:pStyle w:val="BodyText"/>
        <w:ind w:right="226" w:firstLine="630"/>
        <w:spacing w:before="118" w:line="261" w:lineRule="auto"/>
        <w:rPr/>
      </w:pPr>
      <w:r>
        <w:rPr>
          <w:rFonts w:ascii="Times New Roman" w:hAnsi="Times New Roman" w:eastAsia="Times New Roman" w:cs="Times New Roman"/>
          <w:spacing w:val="-15"/>
        </w:rPr>
        <w:t>5.</w:t>
      </w:r>
      <w:r>
        <w:rPr>
          <w:spacing w:val="-15"/>
        </w:rPr>
        <w:t>建设单位与施工单位采购权责界定不清，建设单位未按合</w:t>
      </w:r>
      <w:r>
        <w:rPr>
          <w:spacing w:val="3"/>
        </w:rPr>
        <w:t xml:space="preserve"> </w:t>
      </w:r>
      <w:r>
        <w:rPr>
          <w:spacing w:val="-19"/>
        </w:rPr>
        <w:t>同约定自行采购电器、家具，亦未签订委托采购协议，致使家具</w:t>
      </w:r>
      <w:r>
        <w:rPr>
          <w:spacing w:val="1"/>
        </w:rPr>
        <w:t xml:space="preserve"> </w:t>
      </w:r>
      <w:r>
        <w:rPr>
          <w:spacing w:val="-18"/>
        </w:rPr>
        <w:t>进场质量管控失效；在询价、封样、进场验收、结算各</w:t>
      </w:r>
      <w:r>
        <w:rPr>
          <w:spacing w:val="-19"/>
        </w:rPr>
        <w:t>关键流程</w:t>
      </w:r>
      <w:r>
        <w:rPr/>
        <w:t xml:space="preserve"> </w:t>
      </w:r>
      <w:r>
        <w:rPr>
          <w:spacing w:val="-21"/>
        </w:rPr>
        <w:t>存在审计风险。</w:t>
      </w:r>
    </w:p>
    <w:p>
      <w:pPr>
        <w:pStyle w:val="BodyText"/>
        <w:ind w:right="226" w:firstLine="630"/>
        <w:spacing w:before="169" w:line="286" w:lineRule="auto"/>
        <w:rPr>
          <w:sz w:val="32"/>
          <w:szCs w:val="32"/>
        </w:rPr>
      </w:pPr>
      <w:r>
        <w:rPr>
          <w:sz w:val="32"/>
          <w:szCs w:val="32"/>
          <w:spacing w:val="-9"/>
        </w:rPr>
        <w:t>请各责任单位高度重视，立即整改。整改情况由建设单位项</w:t>
      </w:r>
      <w:r>
        <w:rPr>
          <w:sz w:val="32"/>
          <w:szCs w:val="32"/>
          <w:spacing w:val="16"/>
        </w:rPr>
        <w:t xml:space="preserve"> </w:t>
      </w:r>
      <w:r>
        <w:rPr>
          <w:sz w:val="32"/>
          <w:szCs w:val="32"/>
          <w:spacing w:val="-9"/>
        </w:rPr>
        <w:t>目负责人报综合办公室复查。</w:t>
      </w:r>
    </w:p>
    <w:p>
      <w:pPr>
        <w:spacing w:line="410" w:lineRule="auto"/>
        <w:rPr>
          <w:rFonts w:ascii="Arial"/>
          <w:sz w:val="21"/>
        </w:rPr>
      </w:pPr>
      <w:r/>
    </w:p>
    <w:p>
      <w:pPr>
        <w:pStyle w:val="BodyText"/>
        <w:ind w:left="3169"/>
        <w:spacing w:before="107" w:line="221" w:lineRule="auto"/>
        <w:rPr/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2990880</wp:posOffset>
            </wp:positionH>
            <wp:positionV relativeFrom="paragraph">
              <wp:posOffset>-603715</wp:posOffset>
            </wp:positionV>
            <wp:extent cx="1460462" cy="1460492"/>
            <wp:effectExtent l="0" t="0" r="0" b="0"/>
            <wp:wrapNone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60462" cy="1460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3"/>
        </w:rPr>
        <w:t>武汉蔡甸经济开发区投资集团有限公司</w:t>
      </w:r>
    </w:p>
    <w:p>
      <w:pPr>
        <w:pStyle w:val="BodyText"/>
        <w:ind w:left="4749"/>
        <w:spacing w:before="109" w:line="222" w:lineRule="auto"/>
        <w:rPr/>
      </w:pPr>
      <w:r>
        <w:rPr>
          <w:spacing w:val="27"/>
        </w:rPr>
        <w:t>2026年6月29日</w:t>
      </w:r>
    </w:p>
    <w:p>
      <w:pPr>
        <w:spacing w:line="222" w:lineRule="auto"/>
        <w:sectPr>
          <w:pgSz w:w="11910" w:h="16830"/>
          <w:pgMar w:top="1430" w:right="1329" w:bottom="0" w:left="1619" w:header="0" w:footer="0" w:gutter="0"/>
        </w:sectPr>
        <w:rPr/>
      </w:pPr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ind w:left="3345" w:right="1815" w:hanging="1539"/>
        <w:spacing w:before="156" w:line="216" w:lineRule="auto"/>
        <w:rPr>
          <w:rFonts w:ascii="SimSun" w:hAnsi="SimSun" w:eastAsia="SimSun" w:cs="SimSun"/>
          <w:sz w:val="48"/>
          <w:szCs w:val="48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755495</wp:posOffset>
            </wp:positionH>
            <wp:positionV relativeFrom="paragraph">
              <wp:posOffset>497654</wp:posOffset>
            </wp:positionV>
            <wp:extent cx="1403609" cy="1359124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3609" cy="1359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48"/>
          <w:szCs w:val="48"/>
          <w:b/>
          <w:bCs/>
          <w:spacing w:val="-49"/>
        </w:rPr>
        <w:t>建设工程项目质量安全管理</w:t>
      </w:r>
      <w:r>
        <w:rPr>
          <w:rFonts w:ascii="SimSun" w:hAnsi="SimSun" w:eastAsia="SimSun" w:cs="SimSun"/>
          <w:sz w:val="48"/>
          <w:szCs w:val="48"/>
        </w:rPr>
        <w:t xml:space="preserve"> </w:t>
      </w:r>
      <w:r>
        <w:rPr>
          <w:rFonts w:ascii="SimSun" w:hAnsi="SimSun" w:eastAsia="SimSun" w:cs="SimSun"/>
          <w:sz w:val="48"/>
          <w:szCs w:val="48"/>
          <w:b/>
          <w:bCs/>
          <w:spacing w:val="-43"/>
        </w:rPr>
        <w:t>工作提示函</w:t>
      </w:r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pStyle w:val="BodyText"/>
        <w:spacing w:before="105" w:line="221" w:lineRule="auto"/>
        <w:rPr>
          <w:sz w:val="32"/>
          <w:szCs w:val="32"/>
        </w:rPr>
      </w:pPr>
      <w:r>
        <w:rPr>
          <w:sz w:val="32"/>
          <w:szCs w:val="32"/>
          <w:spacing w:val="-6"/>
        </w:rPr>
        <w:t>建设单位、施工单位、监理单位项目负责人：</w:t>
      </w:r>
    </w:p>
    <w:p>
      <w:pPr>
        <w:pStyle w:val="BodyText"/>
        <w:ind w:right="45" w:firstLine="649"/>
        <w:spacing w:before="125" w:line="284" w:lineRule="auto"/>
        <w:jc w:val="both"/>
        <w:rPr>
          <w:sz w:val="32"/>
          <w:szCs w:val="32"/>
        </w:rPr>
      </w:pPr>
      <w:r>
        <w:rPr>
          <w:sz w:val="32"/>
          <w:szCs w:val="32"/>
          <w:spacing w:val="15"/>
        </w:rPr>
        <w:t>2026年6月29日，公司工作小组对瑠环六路(常福大街至</w:t>
      </w:r>
      <w:r>
        <w:rPr>
          <w:sz w:val="32"/>
          <w:szCs w:val="32"/>
          <w:spacing w:val="13"/>
        </w:rPr>
        <w:t xml:space="preserve"> </w:t>
      </w:r>
      <w:r>
        <w:rPr>
          <w:sz w:val="32"/>
          <w:szCs w:val="32"/>
          <w:spacing w:val="-3"/>
        </w:rPr>
        <w:t>群雁三街段)污水管网工程项目开展的“安全生产月”宣传教育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-9"/>
        </w:rPr>
        <w:t>暨隐患排查整治活动进行了督导检查，发现工程建设相关责任主</w:t>
      </w:r>
      <w:r>
        <w:rPr>
          <w:sz w:val="32"/>
          <w:szCs w:val="32"/>
          <w:spacing w:val="7"/>
        </w:rPr>
        <w:t xml:space="preserve"> </w:t>
      </w:r>
      <w:r>
        <w:rPr>
          <w:sz w:val="32"/>
          <w:szCs w:val="32"/>
          <w:spacing w:val="-6"/>
        </w:rPr>
        <w:t>体及机构在质量行为和安全隐患方面存在多项问题，具体如下：</w:t>
      </w:r>
    </w:p>
    <w:p>
      <w:pPr>
        <w:pStyle w:val="BodyText"/>
        <w:ind w:right="75" w:firstLine="649"/>
        <w:spacing w:before="7" w:line="268" w:lineRule="auto"/>
        <w:rPr/>
      </w:pPr>
      <w:r>
        <w:rPr>
          <w:rFonts w:ascii="Times New Roman" w:hAnsi="Times New Roman" w:eastAsia="Times New Roman" w:cs="Times New Roman"/>
          <w:spacing w:val="-16"/>
        </w:rPr>
        <w:t>1. </w:t>
      </w:r>
      <w:r>
        <w:rPr>
          <w:spacing w:val="-16"/>
        </w:rPr>
        <w:t>有限空间作业管控存在缺失：作业前未按规范办</w:t>
      </w:r>
      <w:r>
        <w:rPr>
          <w:spacing w:val="-17"/>
        </w:rPr>
        <w:t>理有限空</w:t>
      </w:r>
      <w:r>
        <w:rPr/>
        <w:t xml:space="preserve"> </w:t>
      </w:r>
      <w:r>
        <w:rPr>
          <w:spacing w:val="-19"/>
        </w:rPr>
        <w:t>间作业审批手续，井口位置未按规定设置有限空间安全风险告知</w:t>
      </w:r>
      <w:r>
        <w:rPr>
          <w:spacing w:val="11"/>
        </w:rPr>
        <w:t xml:space="preserve"> </w:t>
      </w:r>
      <w:r>
        <w:rPr>
          <w:spacing w:val="-17"/>
        </w:rPr>
        <w:t>警示标牌；作业前未落实强制通风要求，未完成作业环境氧含量</w:t>
      </w:r>
      <w:r>
        <w:rPr>
          <w:spacing w:val="3"/>
        </w:rPr>
        <w:t xml:space="preserve"> </w:t>
      </w:r>
      <w:r>
        <w:rPr>
          <w:spacing w:val="-17"/>
        </w:rPr>
        <w:t>及有毒有害气体浓度检测即违规开展井下作业，存在引发作业人</w:t>
      </w:r>
      <w:r>
        <w:rPr>
          <w:spacing w:val="14"/>
        </w:rPr>
        <w:t xml:space="preserve"> </w:t>
      </w:r>
      <w:r>
        <w:rPr>
          <w:spacing w:val="-15"/>
        </w:rPr>
        <w:t>员中毒、窒息安全事故的重大隐患。</w:t>
      </w:r>
    </w:p>
    <w:p>
      <w:pPr>
        <w:pStyle w:val="BodyText"/>
        <w:ind w:right="5" w:firstLine="649"/>
        <w:spacing w:before="162" w:line="246" w:lineRule="auto"/>
        <w:rPr>
          <w:sz w:val="32"/>
          <w:szCs w:val="32"/>
        </w:rPr>
      </w:pPr>
      <w:r>
        <w:rPr>
          <w:sz w:val="32"/>
          <w:szCs w:val="32"/>
          <w:spacing w:val="-5"/>
        </w:rPr>
        <w:t>2.施工现场未按规定设置工程五图一牌、扬尘治理公示牌、</w:t>
      </w:r>
      <w:r>
        <w:rPr>
          <w:sz w:val="32"/>
          <w:szCs w:val="32"/>
          <w:spacing w:val="14"/>
        </w:rPr>
        <w:t xml:space="preserve"> </w:t>
      </w:r>
      <w:r>
        <w:rPr>
          <w:sz w:val="32"/>
          <w:szCs w:val="32"/>
          <w:spacing w:val="-5"/>
        </w:rPr>
        <w:t>农民工权益维护公示牌，施工围挡未规范张贴公益宣传内容。</w:t>
      </w:r>
    </w:p>
    <w:p>
      <w:pPr>
        <w:pStyle w:val="BodyText"/>
        <w:ind w:right="84" w:firstLine="649"/>
        <w:spacing w:before="124" w:line="246" w:lineRule="auto"/>
        <w:rPr/>
      </w:pPr>
      <w:r>
        <w:rPr>
          <w:rFonts w:ascii="Times New Roman" w:hAnsi="Times New Roman" w:eastAsia="Times New Roman" w:cs="Times New Roman"/>
          <w:spacing w:val="-14"/>
        </w:rPr>
        <w:t>3.</w:t>
      </w:r>
      <w:r>
        <w:rPr>
          <w:spacing w:val="-14"/>
        </w:rPr>
        <w:t>施工现场临时用电布设未满足规范标准要求，三级配电的</w:t>
      </w:r>
      <w:r>
        <w:rPr/>
        <w:t xml:space="preserve"> </w:t>
      </w:r>
      <w:r>
        <w:rPr>
          <w:spacing w:val="-14"/>
        </w:rPr>
        <w:t>安全管控要求未得到有效落实，用电环节存在突出安</w:t>
      </w:r>
      <w:r>
        <w:rPr>
          <w:spacing w:val="-15"/>
        </w:rPr>
        <w:t>全风险。</w:t>
      </w:r>
    </w:p>
    <w:p>
      <w:pPr>
        <w:pStyle w:val="BodyText"/>
        <w:ind w:right="94" w:firstLine="649"/>
        <w:spacing w:before="118" w:line="239" w:lineRule="auto"/>
        <w:rPr>
          <w:sz w:val="35"/>
          <w:szCs w:val="35"/>
        </w:rPr>
      </w:pPr>
      <w:r>
        <w:rPr>
          <w:sz w:val="35"/>
          <w:szCs w:val="35"/>
          <w:spacing w:val="-37"/>
        </w:rPr>
        <w:t>4.作业区域临边防护设施存在缺失，且未按规范设置安全警</w:t>
      </w:r>
      <w:r>
        <w:rPr>
          <w:sz w:val="35"/>
          <w:szCs w:val="35"/>
          <w:spacing w:val="8"/>
        </w:rPr>
        <w:t xml:space="preserve"> </w:t>
      </w:r>
      <w:r>
        <w:rPr>
          <w:sz w:val="35"/>
          <w:szCs w:val="35"/>
          <w:spacing w:val="-33"/>
        </w:rPr>
        <w:t>示标识，存在高处坠落安全隐患。</w:t>
      </w:r>
    </w:p>
    <w:p>
      <w:pPr>
        <w:pStyle w:val="BodyText"/>
        <w:ind w:right="86" w:firstLine="649"/>
        <w:spacing w:before="106" w:line="248" w:lineRule="auto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z w:val="35"/>
          <w:szCs w:val="35"/>
          <w:spacing w:val="-33"/>
        </w:rPr>
        <w:t>5.</w:t>
      </w:r>
      <w:r>
        <w:rPr>
          <w:sz w:val="35"/>
          <w:szCs w:val="35"/>
          <w:spacing w:val="-33"/>
        </w:rPr>
        <w:t>现场吊装作业所用钢缆存在断丝、变形损伤，</w:t>
      </w:r>
      <w:r>
        <w:rPr>
          <w:sz w:val="35"/>
          <w:szCs w:val="35"/>
          <w:spacing w:val="-34"/>
        </w:rPr>
        <w:t>不符合起重</w:t>
      </w:r>
      <w:r>
        <w:rPr>
          <w:sz w:val="35"/>
          <w:szCs w:val="35"/>
        </w:rPr>
        <w:t xml:space="preserve"> </w:t>
      </w:r>
      <w:r>
        <w:rPr>
          <w:sz w:val="35"/>
          <w:szCs w:val="35"/>
          <w:spacing w:val="-37"/>
        </w:rPr>
        <w:t>吊具安全使用标准，易引发吊具断裂、构件坠落，存在起重伤害</w:t>
      </w:r>
      <w:r>
        <w:rPr>
          <w:sz w:val="35"/>
          <w:szCs w:val="35"/>
          <w:spacing w:val="2"/>
        </w:rPr>
        <w:t xml:space="preserve"> </w:t>
      </w:r>
      <w:r>
        <w:rPr>
          <w:sz w:val="35"/>
          <w:szCs w:val="35"/>
          <w:spacing w:val="-35"/>
        </w:rPr>
        <w:t>安全隐患。</w:t>
      </w:r>
    </w:p>
    <w:p>
      <w:pPr>
        <w:pStyle w:val="BodyText"/>
        <w:ind w:firstLine="649"/>
        <w:spacing w:before="88" w:line="255" w:lineRule="auto"/>
        <w:rPr/>
      </w:pPr>
      <w:r>
        <w:rPr>
          <w:rFonts w:ascii="Times New Roman" w:hAnsi="Times New Roman" w:eastAsia="Times New Roman" w:cs="Times New Roman"/>
          <w:spacing w:val="-16"/>
        </w:rPr>
        <w:t>6. </w:t>
      </w:r>
      <w:r>
        <w:rPr>
          <w:spacing w:val="-16"/>
        </w:rPr>
        <w:t>现场预制井盖吊装安装施工成品保护管控不到位，构件存</w:t>
      </w:r>
      <w:r>
        <w:rPr>
          <w:spacing w:val="2"/>
        </w:rPr>
        <w:t xml:space="preserve"> </w:t>
      </w:r>
      <w:r>
        <w:rPr>
          <w:spacing w:val="-14"/>
        </w:rPr>
        <w:t>在缺棱掉角破损问题，实体观感质量不满足工程施工标准要求。</w:t>
      </w:r>
    </w:p>
    <w:p>
      <w:pPr>
        <w:pStyle w:val="BodyText"/>
        <w:ind w:left="649"/>
        <w:spacing w:before="109" w:line="220" w:lineRule="auto"/>
        <w:rPr>
          <w:sz w:val="32"/>
          <w:szCs w:val="32"/>
        </w:rPr>
      </w:pPr>
      <w:r>
        <w:rPr>
          <w:sz w:val="32"/>
          <w:szCs w:val="32"/>
          <w:spacing w:val="-8"/>
        </w:rPr>
        <w:t>请各责任单位高度重视，立即整改。整改情况由建设单位项</w:t>
      </w:r>
    </w:p>
    <w:p>
      <w:pPr>
        <w:spacing w:line="220" w:lineRule="auto"/>
        <w:sectPr>
          <w:headerReference w:type="default" r:id="rId8"/>
          <w:pgSz w:w="11920" w:h="16830"/>
          <w:pgMar w:top="400" w:right="1484" w:bottom="0" w:left="1579" w:header="0" w:footer="0" w:gutter="0"/>
        </w:sectPr>
        <w:rPr>
          <w:sz w:val="32"/>
          <w:szCs w:val="32"/>
        </w:rPr>
      </w:pP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pStyle w:val="BodyText"/>
        <w:spacing w:before="104" w:line="222" w:lineRule="auto"/>
        <w:rPr>
          <w:sz w:val="32"/>
          <w:szCs w:val="32"/>
        </w:rPr>
      </w:pPr>
      <w:r>
        <w:rPr>
          <w:sz w:val="32"/>
          <w:szCs w:val="32"/>
          <w:spacing w:val="-11"/>
        </w:rPr>
        <w:t>目负责人报综合办公室复查。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pStyle w:val="BodyText"/>
        <w:spacing w:before="104" w:line="221" w:lineRule="auto"/>
        <w:jc w:val="right"/>
        <w:rPr>
          <w:sz w:val="32"/>
          <w:szCs w:val="32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3200370</wp:posOffset>
            </wp:positionH>
            <wp:positionV relativeFrom="paragraph">
              <wp:posOffset>-573542</wp:posOffset>
            </wp:positionV>
            <wp:extent cx="1447832" cy="1454080"/>
            <wp:effectExtent l="0" t="0" r="0" b="0"/>
            <wp:wrapNone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47832" cy="145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  <w:spacing w:val="-2"/>
        </w:rPr>
        <w:t>武汉蔡甸经济开发区投资集团有限公司</w:t>
      </w:r>
    </w:p>
    <w:p>
      <w:pPr>
        <w:pStyle w:val="BodyText"/>
        <w:ind w:left="4719"/>
        <w:spacing w:before="140" w:line="222" w:lineRule="auto"/>
        <w:rPr>
          <w:sz w:val="32"/>
          <w:szCs w:val="32"/>
        </w:rPr>
      </w:pPr>
      <w:r>
        <w:rPr>
          <w:sz w:val="32"/>
          <w:szCs w:val="32"/>
          <w:spacing w:val="34"/>
        </w:rPr>
        <w:t>2026年6月30日</w:t>
      </w:r>
    </w:p>
    <w:sectPr>
      <w:headerReference w:type="default" r:id="rId10"/>
      <w:pgSz w:w="11910" w:h="16830"/>
      <w:pgMar w:top="400" w:right="1670" w:bottom="0" w:left="169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3"/>
      <w:szCs w:val="3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png"/><Relationship Id="rId8" Type="http://schemas.openxmlformats.org/officeDocument/2006/relationships/header" Target="header1.xml"/><Relationship Id="rId7" Type="http://schemas.openxmlformats.org/officeDocument/2006/relationships/image" Target="media/image7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4" Type="http://schemas.openxmlformats.org/officeDocument/2006/relationships/fontTable" Target="fontTable.xml"/><Relationship Id="rId13" Type="http://schemas.openxmlformats.org/officeDocument/2006/relationships/styles" Target="styles.xml"/><Relationship Id="rId12" Type="http://schemas.openxmlformats.org/officeDocument/2006/relationships/settings" Target="settings.xml"/><Relationship Id="rId11" Type="http://schemas.openxmlformats.org/officeDocument/2006/relationships/image" Target="media/image9.png"/><Relationship Id="rId10" Type="http://schemas.openxmlformats.org/officeDocument/2006/relationships/header" Target="header2.xml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2026-07-13T10:48:34Z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2026-07-13T10:48:35</vt:filetime>
  </property>
  <property fmtid="{D5CDD505-2E9C-101B-9397-08002B2CF9AE}" pid="4" name="UsrData">
    <vt:lpwstr>6a54520004f3fd001f6e8e28wl</vt:lpwstr>
  </property>
</Properties>
</file>